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0B5A" w:rsidRPr="00F80C6A" w:rsidRDefault="009C0B5A" w:rsidP="009C0B5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C6A">
        <w:rPr>
          <w:rFonts w:ascii="Times New Roman" w:hAnsi="Times New Roman" w:cs="Times New Roman"/>
          <w:b/>
          <w:bCs/>
          <w:sz w:val="26"/>
          <w:szCs w:val="26"/>
        </w:rPr>
        <w:t xml:space="preserve">РОССИЙСКАЯ ФЕДЕРАЦИЯ </w:t>
      </w:r>
    </w:p>
    <w:p w:rsidR="009C0B5A" w:rsidRPr="00F80C6A" w:rsidRDefault="009C0B5A" w:rsidP="009C0B5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C6A">
        <w:rPr>
          <w:rFonts w:ascii="Times New Roman" w:hAnsi="Times New Roman" w:cs="Times New Roman"/>
          <w:b/>
          <w:bCs/>
          <w:sz w:val="26"/>
          <w:szCs w:val="26"/>
        </w:rPr>
        <w:t>БЕЛГОРОДСКАЯ ОБЛАСТЬ</w:t>
      </w:r>
    </w:p>
    <w:p w:rsidR="009C0B5A" w:rsidRPr="00F80C6A" w:rsidRDefault="009C0B5A" w:rsidP="009C0B5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C6A">
        <w:rPr>
          <w:rFonts w:ascii="Times New Roman" w:hAnsi="Times New Roman" w:cs="Times New Roman"/>
          <w:b/>
          <w:bCs/>
          <w:sz w:val="26"/>
          <w:szCs w:val="26"/>
        </w:rPr>
        <w:t>СТАРООСКОЛЬСКИЙ ГОРОДСКОЙ ОКРУГ</w:t>
      </w:r>
    </w:p>
    <w:p w:rsidR="009C0B5A" w:rsidRPr="00F80C6A" w:rsidRDefault="009C0B5A" w:rsidP="009C0B5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C6A"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433705" cy="519430"/>
            <wp:effectExtent l="19050" t="0" r="4445" b="0"/>
            <wp:wrapSquare wrapText="bothSides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705" cy="5194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9C0B5A" w:rsidRPr="00F80C6A" w:rsidRDefault="009C0B5A" w:rsidP="009C0B5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C0B5A" w:rsidRPr="00F80C6A" w:rsidRDefault="009C0B5A" w:rsidP="009C0B5A">
      <w:pPr>
        <w:pStyle w:val="ConsNormal"/>
        <w:widowControl/>
        <w:ind w:right="0" w:firstLine="0"/>
        <w:jc w:val="center"/>
        <w:rPr>
          <w:rFonts w:ascii="Times New Roman" w:hAnsi="Times New Roman"/>
          <w:sz w:val="26"/>
          <w:szCs w:val="26"/>
        </w:rPr>
      </w:pPr>
    </w:p>
    <w:p w:rsidR="009C0B5A" w:rsidRPr="00F80C6A" w:rsidRDefault="009C0B5A" w:rsidP="009C0B5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C6A">
        <w:rPr>
          <w:rFonts w:ascii="Times New Roman" w:hAnsi="Times New Roman" w:cs="Times New Roman"/>
          <w:b/>
          <w:bCs/>
          <w:sz w:val="26"/>
          <w:szCs w:val="26"/>
        </w:rPr>
        <w:t xml:space="preserve">АДМИНИСТРАЦИЯ СТАРООСКОЛЬСКОГО </w:t>
      </w:r>
    </w:p>
    <w:p w:rsidR="009C0B5A" w:rsidRPr="00F80C6A" w:rsidRDefault="009C0B5A" w:rsidP="009C0B5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C6A">
        <w:rPr>
          <w:rFonts w:ascii="Times New Roman" w:hAnsi="Times New Roman" w:cs="Times New Roman"/>
          <w:b/>
          <w:bCs/>
          <w:sz w:val="26"/>
          <w:szCs w:val="26"/>
        </w:rPr>
        <w:t>ГОРОДСКОГО ОКРУГА БЕЛГОРОДСКОЙ ОБЛАСТИ</w:t>
      </w:r>
    </w:p>
    <w:p w:rsidR="009C0B5A" w:rsidRPr="00F80C6A" w:rsidRDefault="009C0B5A" w:rsidP="009C0B5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9C0B5A" w:rsidRPr="00F80C6A" w:rsidRDefault="009C0B5A" w:rsidP="009C0B5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F80C6A">
        <w:rPr>
          <w:rFonts w:ascii="Times New Roman" w:hAnsi="Times New Roman" w:cs="Times New Roman"/>
          <w:b/>
          <w:bCs/>
          <w:sz w:val="40"/>
          <w:szCs w:val="40"/>
        </w:rPr>
        <w:t>П О С Т А Н О В Л Е Н И Е</w:t>
      </w:r>
    </w:p>
    <w:p w:rsidR="009C0B5A" w:rsidRPr="00F80C6A" w:rsidRDefault="009C0B5A" w:rsidP="009C0B5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0B5A" w:rsidRPr="00F80C6A" w:rsidRDefault="009C0B5A" w:rsidP="009C0B5A">
      <w:pPr>
        <w:rPr>
          <w:rFonts w:ascii="Times New Roman" w:hAnsi="Times New Roman"/>
        </w:rPr>
      </w:pPr>
      <w:r w:rsidRPr="00F80C6A">
        <w:rPr>
          <w:rFonts w:ascii="Times New Roman" w:hAnsi="Times New Roman"/>
          <w:spacing w:val="-18"/>
          <w:sz w:val="26"/>
          <w:szCs w:val="26"/>
        </w:rPr>
        <w:t>«</w:t>
      </w:r>
      <w:r w:rsidR="00275886" w:rsidRPr="00275886">
        <w:rPr>
          <w:rFonts w:ascii="Times New Roman" w:hAnsi="Times New Roman"/>
          <w:spacing w:val="-18"/>
          <w:sz w:val="26"/>
          <w:szCs w:val="26"/>
          <w:u w:val="single"/>
        </w:rPr>
        <w:t>15</w:t>
      </w:r>
      <w:r w:rsidRPr="00F80C6A">
        <w:rPr>
          <w:rFonts w:ascii="Times New Roman" w:hAnsi="Times New Roman"/>
          <w:spacing w:val="-18"/>
          <w:sz w:val="26"/>
          <w:szCs w:val="26"/>
        </w:rPr>
        <w:t xml:space="preserve">» </w:t>
      </w:r>
      <w:r w:rsidR="00275886" w:rsidRPr="00275886">
        <w:rPr>
          <w:rFonts w:ascii="Times New Roman" w:hAnsi="Times New Roman"/>
          <w:spacing w:val="-18"/>
          <w:sz w:val="26"/>
          <w:szCs w:val="26"/>
          <w:u w:val="single"/>
        </w:rPr>
        <w:t>февраля</w:t>
      </w:r>
      <w:r w:rsidR="00275886">
        <w:rPr>
          <w:rFonts w:ascii="Times New Roman" w:hAnsi="Times New Roman"/>
          <w:spacing w:val="-18"/>
          <w:sz w:val="26"/>
          <w:szCs w:val="26"/>
        </w:rPr>
        <w:t xml:space="preserve"> </w:t>
      </w:r>
      <w:r w:rsidRPr="00F80C6A">
        <w:rPr>
          <w:rFonts w:ascii="Times New Roman" w:hAnsi="Times New Roman"/>
          <w:spacing w:val="-6"/>
          <w:sz w:val="26"/>
          <w:szCs w:val="26"/>
        </w:rPr>
        <w:t>20</w:t>
      </w:r>
      <w:r w:rsidR="00275886" w:rsidRPr="00275886">
        <w:rPr>
          <w:rFonts w:ascii="Times New Roman" w:hAnsi="Times New Roman"/>
          <w:spacing w:val="-6"/>
          <w:sz w:val="26"/>
          <w:szCs w:val="26"/>
          <w:u w:val="single"/>
        </w:rPr>
        <w:t>22</w:t>
      </w:r>
      <w:r w:rsidRPr="00F80C6A">
        <w:rPr>
          <w:rFonts w:ascii="Times New Roman" w:hAnsi="Times New Roman"/>
          <w:sz w:val="26"/>
          <w:szCs w:val="26"/>
        </w:rPr>
        <w:t xml:space="preserve"> </w:t>
      </w:r>
      <w:r w:rsidRPr="00F80C6A">
        <w:rPr>
          <w:rFonts w:ascii="Times New Roman" w:hAnsi="Times New Roman"/>
          <w:spacing w:val="-17"/>
          <w:sz w:val="26"/>
          <w:szCs w:val="26"/>
        </w:rPr>
        <w:t xml:space="preserve">г.   </w:t>
      </w:r>
      <w:r w:rsidRPr="00F80C6A">
        <w:rPr>
          <w:rFonts w:ascii="Times New Roman" w:hAnsi="Times New Roman"/>
          <w:sz w:val="26"/>
          <w:szCs w:val="26"/>
        </w:rPr>
        <w:tab/>
        <w:t xml:space="preserve">    </w:t>
      </w:r>
      <w:r w:rsidR="00275886">
        <w:rPr>
          <w:rFonts w:ascii="Times New Roman" w:hAnsi="Times New Roman"/>
          <w:sz w:val="26"/>
          <w:szCs w:val="26"/>
        </w:rPr>
        <w:t xml:space="preserve">                    </w:t>
      </w:r>
      <w:bookmarkStart w:id="0" w:name="_GoBack"/>
      <w:bookmarkEnd w:id="0"/>
      <w:r w:rsidRPr="00F80C6A">
        <w:rPr>
          <w:rFonts w:ascii="Times New Roman" w:hAnsi="Times New Roman"/>
          <w:sz w:val="26"/>
          <w:szCs w:val="26"/>
        </w:rPr>
        <w:t xml:space="preserve">                                                                №</w:t>
      </w:r>
      <w:r w:rsidR="00275886">
        <w:rPr>
          <w:rFonts w:ascii="Times New Roman" w:hAnsi="Times New Roman"/>
          <w:sz w:val="26"/>
          <w:szCs w:val="26"/>
        </w:rPr>
        <w:t xml:space="preserve"> </w:t>
      </w:r>
      <w:r w:rsidR="00275886" w:rsidRPr="00275886">
        <w:rPr>
          <w:rFonts w:ascii="Times New Roman" w:hAnsi="Times New Roman"/>
          <w:sz w:val="26"/>
          <w:szCs w:val="26"/>
          <w:u w:val="single"/>
        </w:rPr>
        <w:t>605</w:t>
      </w:r>
    </w:p>
    <w:p w:rsidR="009C0B5A" w:rsidRPr="00F80C6A" w:rsidRDefault="009C0B5A" w:rsidP="009C0B5A">
      <w:pPr>
        <w:jc w:val="center"/>
        <w:rPr>
          <w:rFonts w:ascii="Times New Roman" w:hAnsi="Times New Roman"/>
          <w:b/>
        </w:rPr>
      </w:pPr>
      <w:r w:rsidRPr="00F80C6A">
        <w:rPr>
          <w:rFonts w:ascii="Times New Roman" w:hAnsi="Times New Roman"/>
          <w:b/>
        </w:rPr>
        <w:t>г. Старый Оскол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678"/>
        <w:gridCol w:w="4710"/>
      </w:tblGrid>
      <w:tr w:rsidR="003E1822" w:rsidRPr="00F80C6A" w:rsidTr="006836A7">
        <w:tc>
          <w:tcPr>
            <w:tcW w:w="4678" w:type="dxa"/>
          </w:tcPr>
          <w:p w:rsidR="009C0B5A" w:rsidRPr="00F80C6A" w:rsidRDefault="009C0B5A" w:rsidP="0069238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3E1822" w:rsidRPr="00F80C6A" w:rsidRDefault="006836A7" w:rsidP="0069238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О внесении изменений в муниципальную программу «Развитие системы жизнеобеспечения Старооскольского городского округа», утвержденную постановлением главы администрации Старооскольского городского округа от 30 октября 2014</w:t>
            </w:r>
            <w:r w:rsidR="0069238B" w:rsidRPr="00F80C6A">
              <w:rPr>
                <w:rFonts w:ascii="Times New Roman" w:hAnsi="Times New Roman"/>
                <w:sz w:val="26"/>
                <w:szCs w:val="26"/>
              </w:rPr>
              <w:t> 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 xml:space="preserve">года № 3680  </w:t>
            </w:r>
          </w:p>
        </w:tc>
        <w:tc>
          <w:tcPr>
            <w:tcW w:w="4710" w:type="dxa"/>
          </w:tcPr>
          <w:p w:rsidR="003E1822" w:rsidRPr="00F80C6A" w:rsidRDefault="003E1822" w:rsidP="006236E2">
            <w:pPr>
              <w:tabs>
                <w:tab w:val="left" w:pos="2700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3E1822" w:rsidRPr="00F80C6A" w:rsidRDefault="003E1822" w:rsidP="003E182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61EA3" w:rsidRPr="00F80C6A" w:rsidRDefault="00161EA3" w:rsidP="003E182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40884" w:rsidRPr="00F80C6A" w:rsidRDefault="00F40884" w:rsidP="00F40884">
      <w:pPr>
        <w:pStyle w:val="a7"/>
        <w:tabs>
          <w:tab w:val="left" w:pos="5670"/>
          <w:tab w:val="left" w:pos="9355"/>
        </w:tabs>
        <w:spacing w:after="0" w:line="100" w:lineRule="atLeast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 xml:space="preserve">В соответствии с Бюджетным кодексом Российской Федерации, решениями Совета депутатов Старооскольского городского округа от 27 мая 2011 года № 581 «Об утверждении Положения о бюджетном устройстве и бюджетном процессе в </w:t>
      </w:r>
      <w:proofErr w:type="spellStart"/>
      <w:r w:rsidRPr="00F80C6A">
        <w:rPr>
          <w:rFonts w:ascii="Times New Roman" w:hAnsi="Times New Roman"/>
          <w:sz w:val="26"/>
          <w:szCs w:val="26"/>
        </w:rPr>
        <w:t>Старооскольском</w:t>
      </w:r>
      <w:proofErr w:type="spellEnd"/>
      <w:r w:rsidRPr="00F80C6A">
        <w:rPr>
          <w:rFonts w:ascii="Times New Roman" w:hAnsi="Times New Roman"/>
          <w:sz w:val="26"/>
          <w:szCs w:val="26"/>
        </w:rPr>
        <w:t xml:space="preserve"> городском округе»,</w:t>
      </w:r>
      <w:r w:rsidR="00700B68" w:rsidRPr="00F80C6A">
        <w:rPr>
          <w:rFonts w:ascii="Times New Roman" w:hAnsi="Times New Roman"/>
          <w:sz w:val="26"/>
          <w:szCs w:val="26"/>
        </w:rPr>
        <w:t xml:space="preserve"> </w:t>
      </w:r>
      <w:r w:rsidR="00B1457D" w:rsidRPr="00F80C6A">
        <w:rPr>
          <w:rFonts w:ascii="Times New Roman" w:hAnsi="Times New Roman"/>
          <w:sz w:val="26"/>
          <w:szCs w:val="26"/>
        </w:rPr>
        <w:t xml:space="preserve">от </w:t>
      </w:r>
      <w:r w:rsidR="00D900B4" w:rsidRPr="00F80C6A">
        <w:rPr>
          <w:rFonts w:ascii="Times New Roman" w:hAnsi="Times New Roman"/>
          <w:sz w:val="26"/>
          <w:szCs w:val="26"/>
        </w:rPr>
        <w:t>2</w:t>
      </w:r>
      <w:r w:rsidR="009C0B5A" w:rsidRPr="00F80C6A">
        <w:rPr>
          <w:rFonts w:ascii="Times New Roman" w:hAnsi="Times New Roman"/>
          <w:sz w:val="26"/>
          <w:szCs w:val="26"/>
        </w:rPr>
        <w:t>2</w:t>
      </w:r>
      <w:r w:rsidR="00B1457D" w:rsidRPr="00F80C6A">
        <w:rPr>
          <w:rFonts w:ascii="Times New Roman" w:hAnsi="Times New Roman"/>
          <w:sz w:val="26"/>
          <w:szCs w:val="26"/>
        </w:rPr>
        <w:t xml:space="preserve"> </w:t>
      </w:r>
      <w:r w:rsidR="009C0B5A" w:rsidRPr="00F80C6A">
        <w:rPr>
          <w:rFonts w:ascii="Times New Roman" w:hAnsi="Times New Roman"/>
          <w:sz w:val="26"/>
          <w:szCs w:val="26"/>
        </w:rPr>
        <w:t>дека</w:t>
      </w:r>
      <w:r w:rsidR="00135A6A" w:rsidRPr="00F80C6A">
        <w:rPr>
          <w:rFonts w:ascii="Times New Roman" w:hAnsi="Times New Roman"/>
          <w:sz w:val="26"/>
          <w:szCs w:val="26"/>
        </w:rPr>
        <w:t>бря</w:t>
      </w:r>
      <w:r w:rsidR="00B1457D" w:rsidRPr="00F80C6A">
        <w:rPr>
          <w:rFonts w:ascii="Times New Roman" w:hAnsi="Times New Roman"/>
          <w:sz w:val="26"/>
          <w:szCs w:val="26"/>
        </w:rPr>
        <w:t xml:space="preserve"> 20</w:t>
      </w:r>
      <w:r w:rsidR="00706477" w:rsidRPr="00F80C6A">
        <w:rPr>
          <w:rFonts w:ascii="Times New Roman" w:hAnsi="Times New Roman"/>
          <w:sz w:val="26"/>
          <w:szCs w:val="26"/>
        </w:rPr>
        <w:t>2</w:t>
      </w:r>
      <w:r w:rsidR="00CC3546" w:rsidRPr="00F80C6A">
        <w:rPr>
          <w:rFonts w:ascii="Times New Roman" w:hAnsi="Times New Roman"/>
          <w:sz w:val="26"/>
          <w:szCs w:val="26"/>
        </w:rPr>
        <w:t>1</w:t>
      </w:r>
      <w:r w:rsidR="00B1457D" w:rsidRPr="00F80C6A">
        <w:rPr>
          <w:rFonts w:ascii="Times New Roman" w:hAnsi="Times New Roman"/>
          <w:sz w:val="26"/>
          <w:szCs w:val="26"/>
        </w:rPr>
        <w:t xml:space="preserve"> года № </w:t>
      </w:r>
      <w:r w:rsidR="00CD40B8" w:rsidRPr="00F80C6A">
        <w:rPr>
          <w:rFonts w:ascii="Times New Roman" w:hAnsi="Times New Roman"/>
          <w:sz w:val="26"/>
          <w:szCs w:val="26"/>
        </w:rPr>
        <w:t>5</w:t>
      </w:r>
      <w:r w:rsidR="009C0B5A" w:rsidRPr="00F80C6A">
        <w:rPr>
          <w:rFonts w:ascii="Times New Roman" w:hAnsi="Times New Roman"/>
          <w:sz w:val="26"/>
          <w:szCs w:val="26"/>
        </w:rPr>
        <w:t>78</w:t>
      </w:r>
      <w:r w:rsidR="00B1457D" w:rsidRPr="00F80C6A">
        <w:rPr>
          <w:rFonts w:ascii="Times New Roman" w:hAnsi="Times New Roman"/>
          <w:sz w:val="26"/>
          <w:szCs w:val="26"/>
        </w:rPr>
        <w:t xml:space="preserve"> «О внесении изменений в решение Совета депутатов Старооскольского городского округа от 2</w:t>
      </w:r>
      <w:r w:rsidR="005C3233" w:rsidRPr="00F80C6A">
        <w:rPr>
          <w:rFonts w:ascii="Times New Roman" w:hAnsi="Times New Roman"/>
          <w:sz w:val="26"/>
          <w:szCs w:val="26"/>
        </w:rPr>
        <w:t>5</w:t>
      </w:r>
      <w:r w:rsidR="00D702AE" w:rsidRPr="00F80C6A">
        <w:rPr>
          <w:rFonts w:ascii="Times New Roman" w:hAnsi="Times New Roman"/>
          <w:sz w:val="26"/>
          <w:szCs w:val="26"/>
        </w:rPr>
        <w:t> </w:t>
      </w:r>
      <w:r w:rsidR="00B1457D" w:rsidRPr="00F80C6A">
        <w:rPr>
          <w:rFonts w:ascii="Times New Roman" w:hAnsi="Times New Roman"/>
          <w:sz w:val="26"/>
          <w:szCs w:val="26"/>
        </w:rPr>
        <w:t>декабря 20</w:t>
      </w:r>
      <w:r w:rsidR="005C3233" w:rsidRPr="00F80C6A">
        <w:rPr>
          <w:rFonts w:ascii="Times New Roman" w:hAnsi="Times New Roman"/>
          <w:sz w:val="26"/>
          <w:szCs w:val="26"/>
        </w:rPr>
        <w:t>20</w:t>
      </w:r>
      <w:r w:rsidR="00B1457D" w:rsidRPr="00F80C6A">
        <w:rPr>
          <w:rFonts w:ascii="Times New Roman" w:hAnsi="Times New Roman"/>
          <w:sz w:val="26"/>
          <w:szCs w:val="26"/>
        </w:rPr>
        <w:t xml:space="preserve"> года № </w:t>
      </w:r>
      <w:r w:rsidR="005C3233" w:rsidRPr="00F80C6A">
        <w:rPr>
          <w:rFonts w:ascii="Times New Roman" w:hAnsi="Times New Roman"/>
          <w:sz w:val="26"/>
          <w:szCs w:val="26"/>
        </w:rPr>
        <w:t>448</w:t>
      </w:r>
      <w:r w:rsidR="00B1457D" w:rsidRPr="00F80C6A">
        <w:rPr>
          <w:rFonts w:ascii="Times New Roman" w:hAnsi="Times New Roman"/>
          <w:sz w:val="26"/>
          <w:szCs w:val="26"/>
        </w:rPr>
        <w:t xml:space="preserve"> </w:t>
      </w:r>
      <w:r w:rsidR="00092503" w:rsidRPr="00F80C6A">
        <w:rPr>
          <w:rFonts w:ascii="Times New Roman" w:hAnsi="Times New Roman"/>
          <w:sz w:val="26"/>
          <w:szCs w:val="26"/>
        </w:rPr>
        <w:t xml:space="preserve">«О бюджете Старооскольского городского округа на 2021 год и на плановый период 2022 и 2023 годов», </w:t>
      </w:r>
      <w:r w:rsidR="009C0B5A" w:rsidRPr="00F80C6A">
        <w:rPr>
          <w:rFonts w:ascii="Times New Roman" w:hAnsi="Times New Roman"/>
          <w:sz w:val="26"/>
          <w:szCs w:val="26"/>
        </w:rPr>
        <w:t>от 22 декабря 2021 года № 579 «О бюджете Старооскольского городского округа на 2022 год и на плановый период 2023 и 2024 годов»</w:t>
      </w:r>
      <w:r w:rsidR="00F80C6A" w:rsidRPr="00F80C6A">
        <w:rPr>
          <w:rFonts w:ascii="Times New Roman" w:hAnsi="Times New Roman"/>
          <w:sz w:val="26"/>
          <w:szCs w:val="26"/>
        </w:rPr>
        <w:t>,</w:t>
      </w:r>
      <w:r w:rsidR="009C0B5A" w:rsidRPr="00F80C6A">
        <w:rPr>
          <w:rFonts w:ascii="Times New Roman" w:hAnsi="Times New Roman"/>
          <w:sz w:val="26"/>
          <w:szCs w:val="26"/>
        </w:rPr>
        <w:t xml:space="preserve">  </w:t>
      </w:r>
      <w:r w:rsidRPr="00F80C6A">
        <w:rPr>
          <w:rFonts w:ascii="Times New Roman" w:hAnsi="Times New Roman"/>
          <w:sz w:val="26"/>
          <w:szCs w:val="26"/>
        </w:rPr>
        <w:t>руководствуясь Федеральным законом от 06 октября 2003 года № 131</w:t>
      </w:r>
      <w:r w:rsidR="003E5407" w:rsidRPr="00F80C6A">
        <w:rPr>
          <w:rFonts w:ascii="Times New Roman" w:hAnsi="Times New Roman"/>
          <w:sz w:val="26"/>
          <w:szCs w:val="26"/>
        </w:rPr>
        <w:t>-</w:t>
      </w:r>
      <w:r w:rsidRPr="00F80C6A">
        <w:rPr>
          <w:rFonts w:ascii="Times New Roman" w:hAnsi="Times New Roman"/>
          <w:sz w:val="26"/>
          <w:szCs w:val="26"/>
        </w:rPr>
        <w:t>ФЗ «Об общих принципах организации местного самоуправления в Российской Федерации», на основании Устава Старооскольского городского округа Белгородской области администрация городского округа</w:t>
      </w:r>
    </w:p>
    <w:p w:rsidR="00CA3049" w:rsidRPr="00F80C6A" w:rsidRDefault="00CA3049" w:rsidP="00CA3049">
      <w:pPr>
        <w:spacing w:after="0" w:line="100" w:lineRule="atLeast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A3049" w:rsidRPr="00F80C6A" w:rsidRDefault="00CA3049" w:rsidP="00161EA3">
      <w:pPr>
        <w:spacing w:after="0" w:line="100" w:lineRule="atLeast"/>
        <w:jc w:val="center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b/>
          <w:bCs/>
          <w:sz w:val="26"/>
          <w:szCs w:val="26"/>
        </w:rPr>
        <w:t>п о с т а н о в л я е т:</w:t>
      </w:r>
    </w:p>
    <w:p w:rsidR="00CA3049" w:rsidRPr="00F80C6A" w:rsidRDefault="00CA3049" w:rsidP="00CA3049">
      <w:pPr>
        <w:spacing w:after="0" w:line="100" w:lineRule="atLeast"/>
        <w:ind w:firstLine="709"/>
        <w:rPr>
          <w:rFonts w:ascii="Times New Roman" w:hAnsi="Times New Roman"/>
          <w:sz w:val="26"/>
          <w:szCs w:val="26"/>
        </w:rPr>
      </w:pPr>
    </w:p>
    <w:p w:rsidR="006836A7" w:rsidRPr="00F80C6A" w:rsidRDefault="00CA3049" w:rsidP="006836A7">
      <w:pPr>
        <w:spacing w:after="0" w:line="100" w:lineRule="atLeast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1. </w:t>
      </w:r>
      <w:r w:rsidR="006836A7" w:rsidRPr="00F80C6A">
        <w:rPr>
          <w:rFonts w:ascii="Times New Roman" w:hAnsi="Times New Roman"/>
          <w:sz w:val="26"/>
          <w:szCs w:val="26"/>
        </w:rPr>
        <w:t>Внести в муниципальную программу «Развитие системы жизнеобеспечения Старооскольского городского округа», утвержденную постановлением главы администрации Старооскольского городского округа от 30</w:t>
      </w:r>
      <w:r w:rsidR="00C45D60" w:rsidRPr="00F80C6A">
        <w:rPr>
          <w:rFonts w:ascii="Times New Roman" w:hAnsi="Times New Roman"/>
          <w:sz w:val="26"/>
          <w:szCs w:val="26"/>
        </w:rPr>
        <w:t> </w:t>
      </w:r>
      <w:r w:rsidR="006836A7" w:rsidRPr="00F80C6A">
        <w:rPr>
          <w:rFonts w:ascii="Times New Roman" w:hAnsi="Times New Roman"/>
          <w:sz w:val="26"/>
          <w:szCs w:val="26"/>
        </w:rPr>
        <w:t>октября 2014 года № 3680 «Об утверждении муниципальной программы «Развитие системы жизнеобеспечения Старооскольского городского округа» (далее</w:t>
      </w:r>
      <w:r w:rsidR="00C45D60" w:rsidRPr="00F80C6A">
        <w:rPr>
          <w:rFonts w:ascii="Times New Roman" w:hAnsi="Times New Roman"/>
          <w:sz w:val="26"/>
          <w:szCs w:val="26"/>
        </w:rPr>
        <w:t> -</w:t>
      </w:r>
      <w:r w:rsidR="006836A7" w:rsidRPr="00F80C6A">
        <w:rPr>
          <w:rFonts w:ascii="Times New Roman" w:hAnsi="Times New Roman"/>
          <w:sz w:val="26"/>
          <w:szCs w:val="26"/>
        </w:rPr>
        <w:t xml:space="preserve"> Программа) (с изменениями, внесенными постановлениями администрации Старооскольского городского округа от 11 июня 2015 года № 2091, от 18 марта 2016 года № 913, от 24 марта 2017 года № 1116, от 18 августа 2017 года № 3423, от 22 ноября 2017 года № 4744, от 29 марта 2018 года № 501, от 15 июня 2018 года </w:t>
      </w:r>
      <w:r w:rsidR="006836A7" w:rsidRPr="00F80C6A">
        <w:rPr>
          <w:rFonts w:ascii="Times New Roman" w:hAnsi="Times New Roman"/>
          <w:sz w:val="26"/>
          <w:szCs w:val="26"/>
        </w:rPr>
        <w:lastRenderedPageBreak/>
        <w:t>№ 1037, от 09 августа 2018 года № 1552</w:t>
      </w:r>
      <w:r w:rsidR="006F35BB" w:rsidRPr="00F80C6A">
        <w:rPr>
          <w:rFonts w:ascii="Times New Roman" w:hAnsi="Times New Roman"/>
          <w:sz w:val="26"/>
          <w:szCs w:val="26"/>
        </w:rPr>
        <w:t>, от 11 октября 2018 года №</w:t>
      </w:r>
      <w:r w:rsidR="00D776AB" w:rsidRPr="00F80C6A">
        <w:rPr>
          <w:rFonts w:ascii="Times New Roman" w:hAnsi="Times New Roman"/>
          <w:sz w:val="26"/>
          <w:szCs w:val="26"/>
        </w:rPr>
        <w:t> </w:t>
      </w:r>
      <w:r w:rsidR="006F35BB" w:rsidRPr="00F80C6A">
        <w:rPr>
          <w:rFonts w:ascii="Times New Roman" w:hAnsi="Times New Roman"/>
          <w:sz w:val="26"/>
          <w:szCs w:val="26"/>
        </w:rPr>
        <w:t>2319, от 26</w:t>
      </w:r>
      <w:r w:rsidR="00C45D60" w:rsidRPr="00F80C6A">
        <w:rPr>
          <w:rFonts w:ascii="Times New Roman" w:hAnsi="Times New Roman"/>
          <w:sz w:val="26"/>
          <w:szCs w:val="26"/>
        </w:rPr>
        <w:t> </w:t>
      </w:r>
      <w:r w:rsidR="006F35BB" w:rsidRPr="00F80C6A">
        <w:rPr>
          <w:rFonts w:ascii="Times New Roman" w:hAnsi="Times New Roman"/>
          <w:sz w:val="26"/>
          <w:szCs w:val="26"/>
        </w:rPr>
        <w:t>февраля 2019 года №</w:t>
      </w:r>
      <w:r w:rsidR="00D776AB" w:rsidRPr="00F80C6A">
        <w:rPr>
          <w:rFonts w:ascii="Times New Roman" w:hAnsi="Times New Roman"/>
          <w:sz w:val="26"/>
          <w:szCs w:val="26"/>
        </w:rPr>
        <w:t> </w:t>
      </w:r>
      <w:r w:rsidR="006F35BB" w:rsidRPr="00F80C6A">
        <w:rPr>
          <w:rFonts w:ascii="Times New Roman" w:hAnsi="Times New Roman"/>
          <w:sz w:val="26"/>
          <w:szCs w:val="26"/>
        </w:rPr>
        <w:t>576</w:t>
      </w:r>
      <w:r w:rsidR="00F32A48" w:rsidRPr="00F80C6A">
        <w:rPr>
          <w:rFonts w:ascii="Times New Roman" w:hAnsi="Times New Roman"/>
          <w:sz w:val="26"/>
          <w:szCs w:val="26"/>
        </w:rPr>
        <w:t>, от 23 апреля 2019 года №</w:t>
      </w:r>
      <w:r w:rsidR="00827EC0" w:rsidRPr="00F80C6A">
        <w:rPr>
          <w:rFonts w:ascii="Times New Roman" w:hAnsi="Times New Roman"/>
          <w:sz w:val="26"/>
          <w:szCs w:val="26"/>
        </w:rPr>
        <w:t> </w:t>
      </w:r>
      <w:r w:rsidR="00F32A48" w:rsidRPr="00F80C6A">
        <w:rPr>
          <w:rFonts w:ascii="Times New Roman" w:hAnsi="Times New Roman"/>
          <w:sz w:val="26"/>
          <w:szCs w:val="26"/>
        </w:rPr>
        <w:t>1106</w:t>
      </w:r>
      <w:r w:rsidR="009B4111" w:rsidRPr="00F80C6A">
        <w:rPr>
          <w:rFonts w:ascii="Times New Roman" w:hAnsi="Times New Roman"/>
          <w:sz w:val="26"/>
          <w:szCs w:val="26"/>
        </w:rPr>
        <w:t>, от 16 июля 2019 года</w:t>
      </w:r>
      <w:r w:rsidR="00A540BB" w:rsidRPr="00F80C6A">
        <w:rPr>
          <w:rFonts w:ascii="Times New Roman" w:hAnsi="Times New Roman"/>
          <w:sz w:val="26"/>
          <w:szCs w:val="26"/>
        </w:rPr>
        <w:t xml:space="preserve"> </w:t>
      </w:r>
      <w:r w:rsidR="003172C3" w:rsidRPr="00F80C6A">
        <w:rPr>
          <w:rFonts w:ascii="Times New Roman" w:hAnsi="Times New Roman"/>
          <w:sz w:val="26"/>
          <w:szCs w:val="26"/>
        </w:rPr>
        <w:t xml:space="preserve">№ </w:t>
      </w:r>
      <w:r w:rsidR="00A540BB" w:rsidRPr="00F80C6A">
        <w:rPr>
          <w:rFonts w:ascii="Times New Roman" w:hAnsi="Times New Roman"/>
          <w:sz w:val="26"/>
          <w:szCs w:val="26"/>
        </w:rPr>
        <w:t>2051</w:t>
      </w:r>
      <w:r w:rsidR="004120BB" w:rsidRPr="00F80C6A">
        <w:rPr>
          <w:rFonts w:ascii="Times New Roman" w:hAnsi="Times New Roman"/>
          <w:sz w:val="26"/>
          <w:szCs w:val="26"/>
        </w:rPr>
        <w:t>, от 16 сентября 2019 года № 2740</w:t>
      </w:r>
      <w:r w:rsidR="003B2382" w:rsidRPr="00F80C6A">
        <w:rPr>
          <w:rFonts w:ascii="Times New Roman" w:hAnsi="Times New Roman"/>
          <w:sz w:val="26"/>
          <w:szCs w:val="26"/>
        </w:rPr>
        <w:t xml:space="preserve">, от </w:t>
      </w:r>
      <w:r w:rsidR="000A7A02" w:rsidRPr="00F80C6A">
        <w:rPr>
          <w:rFonts w:ascii="Times New Roman" w:hAnsi="Times New Roman"/>
          <w:sz w:val="26"/>
          <w:szCs w:val="26"/>
        </w:rPr>
        <w:t xml:space="preserve">18 ноября </w:t>
      </w:r>
      <w:r w:rsidR="003B2382" w:rsidRPr="00F80C6A">
        <w:rPr>
          <w:rFonts w:ascii="Times New Roman" w:hAnsi="Times New Roman"/>
          <w:sz w:val="26"/>
          <w:szCs w:val="26"/>
        </w:rPr>
        <w:t>2019 года №</w:t>
      </w:r>
      <w:r w:rsidR="000A7A02" w:rsidRPr="00F80C6A">
        <w:rPr>
          <w:rFonts w:ascii="Times New Roman" w:hAnsi="Times New Roman"/>
          <w:sz w:val="26"/>
          <w:szCs w:val="26"/>
        </w:rPr>
        <w:t> 3393, от</w:t>
      </w:r>
      <w:r w:rsidR="008526E1" w:rsidRPr="00F80C6A">
        <w:rPr>
          <w:rFonts w:ascii="Times New Roman" w:hAnsi="Times New Roman"/>
          <w:sz w:val="26"/>
          <w:szCs w:val="26"/>
        </w:rPr>
        <w:t xml:space="preserve"> </w:t>
      </w:r>
      <w:r w:rsidR="0024083C" w:rsidRPr="00F80C6A">
        <w:rPr>
          <w:rFonts w:ascii="Times New Roman" w:hAnsi="Times New Roman"/>
          <w:sz w:val="26"/>
          <w:szCs w:val="26"/>
        </w:rPr>
        <w:t>0</w:t>
      </w:r>
      <w:r w:rsidR="008526E1" w:rsidRPr="00F80C6A">
        <w:rPr>
          <w:rFonts w:ascii="Times New Roman" w:hAnsi="Times New Roman"/>
          <w:sz w:val="26"/>
          <w:szCs w:val="26"/>
        </w:rPr>
        <w:t>2</w:t>
      </w:r>
      <w:r w:rsidR="0024083C" w:rsidRPr="00F80C6A">
        <w:rPr>
          <w:rFonts w:ascii="Times New Roman" w:hAnsi="Times New Roman"/>
          <w:sz w:val="26"/>
          <w:szCs w:val="26"/>
        </w:rPr>
        <w:t> </w:t>
      </w:r>
      <w:r w:rsidR="008526E1" w:rsidRPr="00F80C6A">
        <w:rPr>
          <w:rFonts w:ascii="Times New Roman" w:hAnsi="Times New Roman"/>
          <w:sz w:val="26"/>
          <w:szCs w:val="26"/>
        </w:rPr>
        <w:t>декабря</w:t>
      </w:r>
      <w:r w:rsidR="000A7A02" w:rsidRPr="00F80C6A">
        <w:rPr>
          <w:rFonts w:ascii="Times New Roman" w:hAnsi="Times New Roman"/>
          <w:sz w:val="26"/>
          <w:szCs w:val="26"/>
        </w:rPr>
        <w:t xml:space="preserve"> 2019 года № </w:t>
      </w:r>
      <w:r w:rsidR="008526E1" w:rsidRPr="00F80C6A">
        <w:rPr>
          <w:rFonts w:ascii="Times New Roman" w:hAnsi="Times New Roman"/>
          <w:sz w:val="26"/>
          <w:szCs w:val="26"/>
        </w:rPr>
        <w:t>3549</w:t>
      </w:r>
      <w:r w:rsidR="00B1457D" w:rsidRPr="00F80C6A">
        <w:rPr>
          <w:rFonts w:ascii="Times New Roman" w:hAnsi="Times New Roman"/>
          <w:sz w:val="26"/>
          <w:szCs w:val="26"/>
        </w:rPr>
        <w:t>, от </w:t>
      </w:r>
      <w:r w:rsidR="00CE5FEF" w:rsidRPr="00F80C6A">
        <w:rPr>
          <w:rFonts w:ascii="Times New Roman" w:hAnsi="Times New Roman"/>
          <w:sz w:val="26"/>
          <w:szCs w:val="26"/>
        </w:rPr>
        <w:t>27</w:t>
      </w:r>
      <w:r w:rsidR="00B1457D" w:rsidRPr="00F80C6A">
        <w:rPr>
          <w:rFonts w:ascii="Times New Roman" w:hAnsi="Times New Roman"/>
          <w:sz w:val="26"/>
          <w:szCs w:val="26"/>
        </w:rPr>
        <w:t xml:space="preserve"> декабря 2019 года № </w:t>
      </w:r>
      <w:r w:rsidR="00CE5FEF" w:rsidRPr="00F80C6A">
        <w:rPr>
          <w:rFonts w:ascii="Times New Roman" w:hAnsi="Times New Roman"/>
          <w:sz w:val="26"/>
          <w:szCs w:val="26"/>
        </w:rPr>
        <w:t>3900</w:t>
      </w:r>
      <w:r w:rsidR="008A6A4A" w:rsidRPr="00F80C6A">
        <w:rPr>
          <w:rFonts w:ascii="Times New Roman" w:hAnsi="Times New Roman"/>
          <w:sz w:val="26"/>
          <w:szCs w:val="26"/>
        </w:rPr>
        <w:t>, от 03 марта 2020</w:t>
      </w:r>
      <w:r w:rsidR="00D702AE" w:rsidRPr="00F80C6A">
        <w:rPr>
          <w:rFonts w:ascii="Times New Roman" w:hAnsi="Times New Roman"/>
          <w:sz w:val="26"/>
          <w:szCs w:val="26"/>
        </w:rPr>
        <w:t> </w:t>
      </w:r>
      <w:r w:rsidR="008A6A4A" w:rsidRPr="00F80C6A">
        <w:rPr>
          <w:rFonts w:ascii="Times New Roman" w:hAnsi="Times New Roman"/>
          <w:sz w:val="26"/>
          <w:szCs w:val="26"/>
        </w:rPr>
        <w:t>года № 514</w:t>
      </w:r>
      <w:r w:rsidR="00D139A9" w:rsidRPr="00F80C6A">
        <w:rPr>
          <w:rFonts w:ascii="Times New Roman" w:hAnsi="Times New Roman"/>
          <w:sz w:val="26"/>
          <w:szCs w:val="26"/>
        </w:rPr>
        <w:t>, от 22 мая 2020 года №</w:t>
      </w:r>
      <w:r w:rsidR="00311452" w:rsidRPr="00F80C6A">
        <w:rPr>
          <w:rFonts w:ascii="Times New Roman" w:hAnsi="Times New Roman"/>
          <w:sz w:val="26"/>
          <w:szCs w:val="26"/>
        </w:rPr>
        <w:t> </w:t>
      </w:r>
      <w:r w:rsidR="00D139A9" w:rsidRPr="00F80C6A">
        <w:rPr>
          <w:rFonts w:ascii="Times New Roman" w:hAnsi="Times New Roman"/>
          <w:sz w:val="26"/>
          <w:szCs w:val="26"/>
        </w:rPr>
        <w:t>1243</w:t>
      </w:r>
      <w:r w:rsidR="00DC5A57" w:rsidRPr="00F80C6A">
        <w:rPr>
          <w:rFonts w:ascii="Times New Roman" w:hAnsi="Times New Roman"/>
          <w:sz w:val="26"/>
          <w:szCs w:val="26"/>
        </w:rPr>
        <w:t xml:space="preserve">, от </w:t>
      </w:r>
      <w:r w:rsidR="00D900B4" w:rsidRPr="00F80C6A">
        <w:rPr>
          <w:rFonts w:ascii="Times New Roman" w:hAnsi="Times New Roman"/>
          <w:sz w:val="26"/>
          <w:szCs w:val="26"/>
        </w:rPr>
        <w:t>13</w:t>
      </w:r>
      <w:r w:rsidR="00DC5A57" w:rsidRPr="00F80C6A">
        <w:rPr>
          <w:rFonts w:ascii="Times New Roman" w:hAnsi="Times New Roman"/>
          <w:sz w:val="26"/>
          <w:szCs w:val="26"/>
        </w:rPr>
        <w:t xml:space="preserve"> августа 2020 года № </w:t>
      </w:r>
      <w:r w:rsidR="00D900B4" w:rsidRPr="00F80C6A">
        <w:rPr>
          <w:rFonts w:ascii="Times New Roman" w:hAnsi="Times New Roman"/>
          <w:sz w:val="26"/>
          <w:szCs w:val="26"/>
        </w:rPr>
        <w:t>1844</w:t>
      </w:r>
      <w:r w:rsidR="00092503" w:rsidRPr="00F80C6A">
        <w:rPr>
          <w:rFonts w:ascii="Times New Roman" w:hAnsi="Times New Roman"/>
          <w:sz w:val="26"/>
          <w:szCs w:val="26"/>
        </w:rPr>
        <w:t>, от 16</w:t>
      </w:r>
      <w:r w:rsidR="00700B68" w:rsidRPr="00F80C6A">
        <w:rPr>
          <w:rFonts w:ascii="Times New Roman" w:hAnsi="Times New Roman"/>
          <w:sz w:val="26"/>
          <w:szCs w:val="26"/>
        </w:rPr>
        <w:t> </w:t>
      </w:r>
      <w:r w:rsidR="00092503" w:rsidRPr="00F80C6A">
        <w:rPr>
          <w:rFonts w:ascii="Times New Roman" w:hAnsi="Times New Roman"/>
          <w:sz w:val="26"/>
          <w:szCs w:val="26"/>
        </w:rPr>
        <w:t>октября 2020 года № 2328</w:t>
      </w:r>
      <w:r w:rsidR="005C3233" w:rsidRPr="00F80C6A">
        <w:rPr>
          <w:rFonts w:ascii="Times New Roman" w:hAnsi="Times New Roman"/>
          <w:sz w:val="26"/>
          <w:szCs w:val="26"/>
        </w:rPr>
        <w:t xml:space="preserve">, </w:t>
      </w:r>
      <w:r w:rsidR="00161EA3" w:rsidRPr="00F80C6A">
        <w:rPr>
          <w:rFonts w:ascii="Times New Roman" w:hAnsi="Times New Roman"/>
          <w:sz w:val="26"/>
          <w:szCs w:val="26"/>
        </w:rPr>
        <w:t xml:space="preserve">от </w:t>
      </w:r>
      <w:r w:rsidR="005C3233" w:rsidRPr="00F80C6A">
        <w:rPr>
          <w:rFonts w:ascii="Times New Roman" w:hAnsi="Times New Roman"/>
          <w:sz w:val="26"/>
          <w:szCs w:val="26"/>
        </w:rPr>
        <w:t>24 февраля 2021 года № 390</w:t>
      </w:r>
      <w:r w:rsidR="00345324" w:rsidRPr="00F80C6A">
        <w:rPr>
          <w:rFonts w:ascii="Times New Roman" w:hAnsi="Times New Roman"/>
          <w:sz w:val="26"/>
          <w:szCs w:val="26"/>
        </w:rPr>
        <w:t xml:space="preserve">, </w:t>
      </w:r>
      <w:r w:rsidR="00161EA3" w:rsidRPr="00F80C6A">
        <w:rPr>
          <w:rFonts w:ascii="Times New Roman" w:hAnsi="Times New Roman"/>
          <w:sz w:val="26"/>
          <w:szCs w:val="26"/>
        </w:rPr>
        <w:t xml:space="preserve">от </w:t>
      </w:r>
      <w:r w:rsidR="00345324" w:rsidRPr="00F80C6A">
        <w:rPr>
          <w:rFonts w:ascii="Times New Roman" w:hAnsi="Times New Roman"/>
          <w:sz w:val="26"/>
          <w:szCs w:val="26"/>
        </w:rPr>
        <w:t>17 мая 2021 года № 1160</w:t>
      </w:r>
      <w:r w:rsidR="002B4038" w:rsidRPr="00F80C6A">
        <w:rPr>
          <w:rFonts w:ascii="Times New Roman" w:hAnsi="Times New Roman"/>
          <w:sz w:val="26"/>
          <w:szCs w:val="26"/>
        </w:rPr>
        <w:t xml:space="preserve">, </w:t>
      </w:r>
      <w:r w:rsidR="00161EA3" w:rsidRPr="00F80C6A">
        <w:rPr>
          <w:rFonts w:ascii="Times New Roman" w:hAnsi="Times New Roman"/>
          <w:sz w:val="26"/>
          <w:szCs w:val="26"/>
        </w:rPr>
        <w:t xml:space="preserve">от </w:t>
      </w:r>
      <w:r w:rsidR="002B4038" w:rsidRPr="00F80C6A">
        <w:rPr>
          <w:rFonts w:ascii="Times New Roman" w:hAnsi="Times New Roman"/>
          <w:sz w:val="26"/>
          <w:szCs w:val="26"/>
        </w:rPr>
        <w:t>07 июля 2021 года № 1628</w:t>
      </w:r>
      <w:r w:rsidR="00135A6A" w:rsidRPr="00F80C6A">
        <w:rPr>
          <w:rFonts w:ascii="Times New Roman" w:hAnsi="Times New Roman"/>
          <w:sz w:val="26"/>
          <w:szCs w:val="26"/>
        </w:rPr>
        <w:t>, от 28 сентября 2021 года № 2330</w:t>
      </w:r>
      <w:r w:rsidR="009C0B5A" w:rsidRPr="00F80C6A">
        <w:rPr>
          <w:rFonts w:ascii="Times New Roman" w:hAnsi="Times New Roman"/>
          <w:sz w:val="26"/>
          <w:szCs w:val="26"/>
        </w:rPr>
        <w:t>, от 22</w:t>
      </w:r>
      <w:r w:rsidR="005E0B6B">
        <w:rPr>
          <w:rFonts w:ascii="Times New Roman" w:hAnsi="Times New Roman"/>
          <w:sz w:val="26"/>
          <w:szCs w:val="26"/>
        </w:rPr>
        <w:t> </w:t>
      </w:r>
      <w:r w:rsidR="009C0B5A" w:rsidRPr="00F80C6A">
        <w:rPr>
          <w:rFonts w:ascii="Times New Roman" w:hAnsi="Times New Roman"/>
          <w:sz w:val="26"/>
          <w:szCs w:val="26"/>
        </w:rPr>
        <w:t>декабря 2021 года № 3260</w:t>
      </w:r>
      <w:r w:rsidR="00B1457D" w:rsidRPr="00F80C6A">
        <w:rPr>
          <w:rFonts w:ascii="Times New Roman" w:hAnsi="Times New Roman"/>
          <w:sz w:val="26"/>
          <w:szCs w:val="26"/>
        </w:rPr>
        <w:t>)</w:t>
      </w:r>
      <w:r w:rsidR="006836A7" w:rsidRPr="00F80C6A">
        <w:rPr>
          <w:rFonts w:ascii="Times New Roman" w:hAnsi="Times New Roman"/>
          <w:sz w:val="26"/>
          <w:szCs w:val="26"/>
        </w:rPr>
        <w:t>, следующие изменения:</w:t>
      </w:r>
    </w:p>
    <w:p w:rsidR="008A6A4A" w:rsidRPr="00F80C6A" w:rsidRDefault="00CD0404" w:rsidP="008A6A4A">
      <w:pPr>
        <w:pStyle w:val="ConsPlu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1.</w:t>
      </w:r>
      <w:r w:rsidR="002233AF" w:rsidRPr="00F80C6A">
        <w:rPr>
          <w:rFonts w:ascii="Times New Roman" w:hAnsi="Times New Roman"/>
          <w:sz w:val="26"/>
          <w:szCs w:val="26"/>
        </w:rPr>
        <w:t>1</w:t>
      </w:r>
      <w:r w:rsidRPr="00F80C6A">
        <w:rPr>
          <w:rFonts w:ascii="Times New Roman" w:hAnsi="Times New Roman"/>
          <w:sz w:val="26"/>
          <w:szCs w:val="26"/>
        </w:rPr>
        <w:t>. </w:t>
      </w:r>
      <w:r w:rsidR="008A6A4A" w:rsidRPr="00F80C6A">
        <w:rPr>
          <w:rFonts w:ascii="Times New Roman" w:hAnsi="Times New Roman"/>
          <w:sz w:val="26"/>
          <w:szCs w:val="26"/>
        </w:rPr>
        <w:t>Раздел «Общий объем бюджетных ассигнований муниципальной программы, в том числе за счет средств бюджета городского округа (с расшифровкой плановых объемов бюджетных ассигнований по годам ее реализации), а также прогнозный объем средств, привлекаемых из других источников» паспорта Программы изложить в следующей редакции:</w:t>
      </w:r>
    </w:p>
    <w:p w:rsidR="00304627" w:rsidRPr="00F80C6A" w:rsidRDefault="005731B8" w:rsidP="005731B8">
      <w:pPr>
        <w:spacing w:after="0" w:line="100" w:lineRule="atLeast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«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835"/>
        <w:gridCol w:w="6520"/>
      </w:tblGrid>
      <w:tr w:rsidR="005731B8" w:rsidRPr="00F80C6A" w:rsidTr="00F03AA1">
        <w:trPr>
          <w:trHeight w:val="15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31B8" w:rsidRPr="00F80C6A" w:rsidRDefault="005731B8" w:rsidP="00CF5B15">
            <w:pPr>
              <w:pStyle w:val="4"/>
              <w:tabs>
                <w:tab w:val="center" w:pos="4961"/>
              </w:tabs>
              <w:spacing w:before="0" w:after="0"/>
              <w:ind w:left="33" w:right="-31"/>
              <w:jc w:val="both"/>
              <w:rPr>
                <w:sz w:val="26"/>
                <w:szCs w:val="26"/>
              </w:rPr>
            </w:pPr>
            <w:r w:rsidRPr="00F80C6A">
              <w:rPr>
                <w:b w:val="0"/>
                <w:bCs w:val="0"/>
                <w:sz w:val="26"/>
                <w:szCs w:val="26"/>
              </w:rPr>
              <w:t>Общий объем бюджетных ассигнований муниципальной программы, в том числе за счет средств бюджета городского округа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05D1" w:rsidRPr="00F80C6A" w:rsidRDefault="00E605D1" w:rsidP="00E605D1">
            <w:pPr>
              <w:pStyle w:val="a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Суммарный объем финансирования муниципальной программы составляет </w:t>
            </w:r>
            <w:r w:rsidR="00E05635" w:rsidRPr="00F80C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13</w:t>
            </w:r>
            <w:r w:rsidR="0096421B" w:rsidRPr="00F80C6A"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 </w:t>
            </w:r>
            <w:r w:rsidR="0096421B" w:rsidRPr="00F80C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265 543,9</w:t>
            </w:r>
            <w:r w:rsidRPr="00F80C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тыс. рублей, в том числе по годам:</w:t>
            </w:r>
          </w:p>
          <w:p w:rsidR="00E605D1" w:rsidRPr="00F80C6A" w:rsidRDefault="00E605D1" w:rsidP="00E605D1">
            <w:pPr>
              <w:pStyle w:val="a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2015 год – 790 476,0 тыс. рублей;</w:t>
            </w:r>
          </w:p>
          <w:p w:rsidR="00E605D1" w:rsidRPr="00F80C6A" w:rsidRDefault="00E605D1" w:rsidP="00E605D1">
            <w:pPr>
              <w:pStyle w:val="a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2016 год – 786 188,2 тыс. рублей;</w:t>
            </w:r>
          </w:p>
          <w:p w:rsidR="00E605D1" w:rsidRPr="00F80C6A" w:rsidRDefault="00E605D1" w:rsidP="00E605D1">
            <w:pPr>
              <w:pStyle w:val="a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2017 год – 894 386,0 тыс. рублей;</w:t>
            </w:r>
          </w:p>
          <w:p w:rsidR="00E605D1" w:rsidRPr="00F80C6A" w:rsidRDefault="00E605D1" w:rsidP="00E605D1">
            <w:pPr>
              <w:pStyle w:val="a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2018 год – 773 442,0 тыс. рублей;</w:t>
            </w:r>
          </w:p>
          <w:p w:rsidR="00E605D1" w:rsidRPr="00F80C6A" w:rsidRDefault="00E605D1" w:rsidP="00E605D1">
            <w:pPr>
              <w:pStyle w:val="a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2019 год – 1 214 950,7 тыс. рублей;</w:t>
            </w:r>
          </w:p>
          <w:p w:rsidR="00E605D1" w:rsidRPr="00F80C6A" w:rsidRDefault="00E605D1" w:rsidP="00E605D1">
            <w:pPr>
              <w:pStyle w:val="a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2020 год – 1 113 882,5 тыс. рублей;</w:t>
            </w:r>
          </w:p>
          <w:p w:rsidR="00E605D1" w:rsidRPr="00F80C6A" w:rsidRDefault="00E605D1" w:rsidP="00E605D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2021 год – </w:t>
            </w:r>
            <w:r w:rsidR="00E05635"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1</w:t>
            </w:r>
            <w:r w:rsidR="001745BC" w:rsidRPr="00F80C6A">
              <w:rPr>
                <w:rFonts w:ascii="Times New Roman" w:hAnsi="Times New Roman"/>
                <w:sz w:val="26"/>
                <w:szCs w:val="26"/>
                <w:lang w:val="en-US" w:eastAsia="en-US"/>
              </w:rPr>
              <w:t> </w:t>
            </w:r>
            <w:r w:rsidR="001745BC"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282 399,4</w:t>
            </w: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 тыс. рублей;</w:t>
            </w:r>
          </w:p>
          <w:p w:rsidR="00E605D1" w:rsidRPr="00F80C6A" w:rsidRDefault="00E605D1" w:rsidP="00E605D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2022 год – </w:t>
            </w:r>
            <w:r w:rsidR="00E05635"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3</w:t>
            </w:r>
            <w:r w:rsidR="0096421B" w:rsidRPr="00F80C6A">
              <w:rPr>
                <w:rFonts w:ascii="Times New Roman" w:hAnsi="Times New Roman"/>
                <w:sz w:val="26"/>
                <w:szCs w:val="26"/>
                <w:lang w:val="en-US" w:eastAsia="en-US"/>
              </w:rPr>
              <w:t> </w:t>
            </w:r>
            <w:r w:rsidR="0096421B"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048 652,0</w:t>
            </w:r>
            <w:r w:rsidR="00257218"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тыс. рублей;</w:t>
            </w:r>
          </w:p>
          <w:p w:rsidR="00E605D1" w:rsidRPr="00F80C6A" w:rsidRDefault="00E605D1" w:rsidP="00E605D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2023 год – </w:t>
            </w:r>
            <w:r w:rsidR="00257218"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1</w:t>
            </w:r>
            <w:r w:rsidR="00E05635"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 299 634,6</w:t>
            </w: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 тыс. рублей;</w:t>
            </w:r>
          </w:p>
          <w:p w:rsidR="00E605D1" w:rsidRPr="00F80C6A" w:rsidRDefault="00E605D1" w:rsidP="00E605D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2024 год – </w:t>
            </w:r>
            <w:r w:rsidR="00257218"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1 17</w:t>
            </w:r>
            <w:r w:rsidR="00E05635"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6 679,6</w:t>
            </w: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 тыс. рублей;</w:t>
            </w:r>
          </w:p>
          <w:p w:rsidR="00E605D1" w:rsidRPr="00F80C6A" w:rsidRDefault="00E605D1" w:rsidP="00E605D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2025 год – </w:t>
            </w:r>
            <w:r w:rsidR="00257218"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884 852,9</w:t>
            </w: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 тыс. рублей.</w:t>
            </w:r>
          </w:p>
          <w:p w:rsidR="00E605D1" w:rsidRPr="00F80C6A" w:rsidRDefault="00E605D1" w:rsidP="00E605D1">
            <w:pPr>
              <w:pStyle w:val="a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 том числе по источникам финансирования:</w:t>
            </w:r>
          </w:p>
          <w:p w:rsidR="00E605D1" w:rsidRPr="00F80C6A" w:rsidRDefault="00E605D1" w:rsidP="00E605D1">
            <w:pPr>
              <w:pStyle w:val="a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–</w:t>
            </w:r>
            <w:r w:rsidRPr="00F80C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средства областного бюджета – </w:t>
            </w:r>
            <w:r w:rsidR="0064695F" w:rsidRPr="00F80C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</w:t>
            </w:r>
            <w:r w:rsidR="00257218" w:rsidRPr="00F80C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 </w:t>
            </w:r>
            <w:r w:rsidR="0064695F" w:rsidRPr="00F80C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9</w:t>
            </w:r>
            <w:r w:rsidR="00257218" w:rsidRPr="00F80C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19 015,5</w:t>
            </w:r>
            <w:r w:rsidRPr="00F80C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 тыс. рублей, в том числе по годам:</w:t>
            </w:r>
          </w:p>
          <w:p w:rsidR="00E605D1" w:rsidRPr="00F80C6A" w:rsidRDefault="00E605D1" w:rsidP="00E605D1">
            <w:pPr>
              <w:pStyle w:val="a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2015 год </w:t>
            </w:r>
            <w:r w:rsidRPr="00F80C6A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F80C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336,0 тыс. рублей;</w:t>
            </w:r>
          </w:p>
          <w:p w:rsidR="00E605D1" w:rsidRPr="00F80C6A" w:rsidRDefault="00E605D1" w:rsidP="00E605D1">
            <w:pPr>
              <w:pStyle w:val="a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2016 год – 2 831,0 тыс. рублей;</w:t>
            </w:r>
          </w:p>
          <w:p w:rsidR="00E605D1" w:rsidRPr="00F80C6A" w:rsidRDefault="00E605D1" w:rsidP="00E605D1">
            <w:pPr>
              <w:pStyle w:val="a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2017 год – 13 927,0 тыс. рублей;</w:t>
            </w:r>
          </w:p>
          <w:p w:rsidR="00E605D1" w:rsidRPr="00F80C6A" w:rsidRDefault="00E605D1" w:rsidP="00E605D1">
            <w:pPr>
              <w:pStyle w:val="a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2018 год – 28 146,0 тыс. рублей;</w:t>
            </w:r>
          </w:p>
          <w:p w:rsidR="00E605D1" w:rsidRPr="00F80C6A" w:rsidRDefault="00E605D1" w:rsidP="00E605D1">
            <w:pPr>
              <w:pStyle w:val="a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2019 год – 495 379,0 тыс. рублей;</w:t>
            </w:r>
          </w:p>
          <w:p w:rsidR="00E605D1" w:rsidRPr="00F80C6A" w:rsidRDefault="00E605D1" w:rsidP="00E605D1">
            <w:pPr>
              <w:pStyle w:val="a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2020 год – 120 899,1 тыс. рублей;</w:t>
            </w:r>
          </w:p>
          <w:p w:rsidR="00E605D1" w:rsidRPr="00F80C6A" w:rsidRDefault="00E605D1" w:rsidP="00E605D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2021 год – </w:t>
            </w:r>
            <w:r w:rsidR="0064695F"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6</w:t>
            </w:r>
            <w:r w:rsidR="00E930CE"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9 639,3</w:t>
            </w: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 тыс. рублей;</w:t>
            </w:r>
          </w:p>
          <w:p w:rsidR="00E605D1" w:rsidRPr="00F80C6A" w:rsidRDefault="00E930CE" w:rsidP="00E605D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2022 год – </w:t>
            </w:r>
            <w:r w:rsidR="0064695F"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783</w:t>
            </w: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830,5</w:t>
            </w:r>
            <w:r w:rsidR="00E605D1"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 тыс. рублей;</w:t>
            </w:r>
          </w:p>
          <w:p w:rsidR="00E605D1" w:rsidRPr="00F80C6A" w:rsidRDefault="00E930CE" w:rsidP="00E605D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2023 год – 274 140,0</w:t>
            </w:r>
            <w:r w:rsidR="00E605D1"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 тыс. рублей;</w:t>
            </w:r>
          </w:p>
          <w:p w:rsidR="00E605D1" w:rsidRPr="00F80C6A" w:rsidRDefault="00E930CE" w:rsidP="00E605D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2024 год – 129 469,9 </w:t>
            </w:r>
            <w:r w:rsidR="00E605D1"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тыс. рублей;</w:t>
            </w:r>
          </w:p>
          <w:p w:rsidR="00E605D1" w:rsidRPr="00F80C6A" w:rsidRDefault="00E930CE" w:rsidP="00E605D1">
            <w:pPr>
              <w:spacing w:after="0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2025 год – 417,7</w:t>
            </w:r>
            <w:r w:rsidR="00E605D1"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 тыс. рублей;</w:t>
            </w:r>
          </w:p>
          <w:p w:rsidR="00E605D1" w:rsidRPr="00F80C6A" w:rsidRDefault="00E605D1" w:rsidP="00E605D1">
            <w:pPr>
              <w:spacing w:after="0"/>
              <w:ind w:right="-107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– средства бюджета Старооскольского городского округа – </w:t>
            </w:r>
            <w:r w:rsidR="00E930CE"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4 927 029,2</w:t>
            </w: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 тыс. рублей, в том числе по годам:</w:t>
            </w:r>
          </w:p>
          <w:p w:rsidR="00E605D1" w:rsidRPr="00F80C6A" w:rsidRDefault="00E605D1" w:rsidP="00E605D1">
            <w:pPr>
              <w:pStyle w:val="a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2015 год – 214 819,0 тыс. рублей;</w:t>
            </w:r>
          </w:p>
          <w:p w:rsidR="00E605D1" w:rsidRPr="00F80C6A" w:rsidRDefault="00E605D1" w:rsidP="00E605D1">
            <w:pPr>
              <w:pStyle w:val="a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2016 год – 286 939,0 тыс. рублей;</w:t>
            </w:r>
          </w:p>
          <w:p w:rsidR="00E605D1" w:rsidRPr="00F80C6A" w:rsidRDefault="00E605D1" w:rsidP="00E605D1">
            <w:pPr>
              <w:pStyle w:val="a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2017 год – 287 812,0 тыс. рублей;</w:t>
            </w:r>
          </w:p>
          <w:p w:rsidR="00E605D1" w:rsidRPr="00F80C6A" w:rsidRDefault="00E605D1" w:rsidP="00E605D1">
            <w:pPr>
              <w:pStyle w:val="a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2018 год – 306 661,0 тыс. рублей;</w:t>
            </w:r>
          </w:p>
          <w:p w:rsidR="00E605D1" w:rsidRPr="00F80C6A" w:rsidRDefault="00E605D1" w:rsidP="00E605D1">
            <w:pPr>
              <w:pStyle w:val="a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2019 год – 428 022,7 тыс. рублей;</w:t>
            </w:r>
          </w:p>
          <w:p w:rsidR="00E605D1" w:rsidRPr="00F80C6A" w:rsidRDefault="00E605D1" w:rsidP="00E605D1">
            <w:pPr>
              <w:pStyle w:val="a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 xml:space="preserve">2020 год – </w:t>
            </w: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599 699,4</w:t>
            </w:r>
            <w:r w:rsidRPr="00F80C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 тыс. рублей;</w:t>
            </w:r>
          </w:p>
          <w:p w:rsidR="00E605D1" w:rsidRPr="00F80C6A" w:rsidRDefault="00E605D1" w:rsidP="00E605D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2021 год – </w:t>
            </w:r>
            <w:r w:rsidR="00E930CE"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689 397,2</w:t>
            </w: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 тыс. рублей;</w:t>
            </w:r>
          </w:p>
          <w:p w:rsidR="00E605D1" w:rsidRPr="00F80C6A" w:rsidRDefault="00E930CE" w:rsidP="00E605D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2022 год – 595 583,2</w:t>
            </w:r>
            <w:r w:rsidR="00E605D1"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 тыс. рублей;</w:t>
            </w:r>
          </w:p>
          <w:p w:rsidR="00E605D1" w:rsidRPr="00F80C6A" w:rsidRDefault="00E605D1" w:rsidP="00E605D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2023 год – </w:t>
            </w:r>
            <w:r w:rsidR="00E930CE"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506 619,4</w:t>
            </w: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 тыс. рублей;</w:t>
            </w:r>
          </w:p>
          <w:p w:rsidR="00E605D1" w:rsidRPr="00F80C6A" w:rsidRDefault="00E930CE" w:rsidP="00E605D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2024 год – 507 998,2</w:t>
            </w:r>
            <w:r w:rsidR="00E605D1"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 тыс. рублей;</w:t>
            </w:r>
          </w:p>
          <w:p w:rsidR="00E605D1" w:rsidRPr="00F80C6A" w:rsidRDefault="00E930CE" w:rsidP="00E605D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2025 год – 503 478,1</w:t>
            </w:r>
            <w:r w:rsidR="00E605D1"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 тыс. рублей;</w:t>
            </w:r>
          </w:p>
          <w:p w:rsidR="00DD30AE" w:rsidRPr="00F80C6A" w:rsidRDefault="00DD30AE" w:rsidP="00DD30AE">
            <w:pPr>
              <w:spacing w:after="0"/>
              <w:ind w:right="-107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– средства государственных внебюджетных фондов – 300 000,0 тыс. рублей, в том числе по годам:</w:t>
            </w:r>
          </w:p>
          <w:p w:rsidR="00DD30AE" w:rsidRPr="00F80C6A" w:rsidRDefault="00DD30AE" w:rsidP="00DD30AE">
            <w:pPr>
              <w:pStyle w:val="a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2015 год – 0 рублей;</w:t>
            </w:r>
          </w:p>
          <w:p w:rsidR="00DD30AE" w:rsidRPr="00F80C6A" w:rsidRDefault="00DD30AE" w:rsidP="00DD30AE">
            <w:pPr>
              <w:pStyle w:val="a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2016 год – 0 рублей;</w:t>
            </w:r>
          </w:p>
          <w:p w:rsidR="00DD30AE" w:rsidRPr="00F80C6A" w:rsidRDefault="00DD30AE" w:rsidP="00DD30AE">
            <w:pPr>
              <w:pStyle w:val="a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2017 год – 0 рублей;</w:t>
            </w:r>
          </w:p>
          <w:p w:rsidR="00DD30AE" w:rsidRPr="00F80C6A" w:rsidRDefault="00DD30AE" w:rsidP="00DD30AE">
            <w:pPr>
              <w:pStyle w:val="a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2018 год – 0 рублей;</w:t>
            </w:r>
          </w:p>
          <w:p w:rsidR="00DD30AE" w:rsidRPr="00F80C6A" w:rsidRDefault="00DD30AE" w:rsidP="00DD30AE">
            <w:pPr>
              <w:pStyle w:val="a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2019 год – 0 рублей;</w:t>
            </w:r>
          </w:p>
          <w:p w:rsidR="00DD30AE" w:rsidRPr="00F80C6A" w:rsidRDefault="00DD30AE" w:rsidP="00DD30AE">
            <w:pPr>
              <w:pStyle w:val="a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2020 год – 0 рублей;</w:t>
            </w:r>
          </w:p>
          <w:p w:rsidR="00DD30AE" w:rsidRPr="00F80C6A" w:rsidRDefault="00DD30AE" w:rsidP="00DD30A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2021 год – 90 000,0 тыс. рублей;</w:t>
            </w:r>
          </w:p>
          <w:p w:rsidR="00DD30AE" w:rsidRPr="00F80C6A" w:rsidRDefault="00DD30AE" w:rsidP="00DD30A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2022 год – 210 000,0 тыс. рублей;</w:t>
            </w:r>
          </w:p>
          <w:p w:rsidR="00DD30AE" w:rsidRPr="00F80C6A" w:rsidRDefault="00DD30AE" w:rsidP="00DD30A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2023 год – 0 рублей;</w:t>
            </w:r>
          </w:p>
          <w:p w:rsidR="00DD30AE" w:rsidRPr="00F80C6A" w:rsidRDefault="00DD30AE" w:rsidP="00DD30A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2024 год – 0 рублей;</w:t>
            </w:r>
          </w:p>
          <w:p w:rsidR="00DD30AE" w:rsidRPr="00F80C6A" w:rsidRDefault="00DD30AE" w:rsidP="00DD30A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2025 год – 0 рублей;</w:t>
            </w:r>
          </w:p>
          <w:p w:rsidR="00E605D1" w:rsidRPr="00F80C6A" w:rsidRDefault="00E605D1" w:rsidP="00E605D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 w:cs="Arial"/>
                <w:sz w:val="26"/>
                <w:szCs w:val="26"/>
              </w:rPr>
              <w:t>–</w:t>
            </w: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иные источники – </w:t>
            </w:r>
            <w:r w:rsidR="00E05635"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6</w:t>
            </w:r>
            <w:r w:rsidR="0096421B"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 119 499,2</w:t>
            </w: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 тыс. рублей, в том числе по годам:</w:t>
            </w:r>
          </w:p>
          <w:p w:rsidR="00E605D1" w:rsidRPr="00F80C6A" w:rsidRDefault="00E605D1" w:rsidP="00E605D1">
            <w:pPr>
              <w:pStyle w:val="a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2015 год – 575 321,0 тыс. рублей;</w:t>
            </w:r>
          </w:p>
          <w:p w:rsidR="00E605D1" w:rsidRPr="00F80C6A" w:rsidRDefault="00E605D1" w:rsidP="00E605D1">
            <w:pPr>
              <w:pStyle w:val="a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2016 год – 496 418,2 тыс. рублей;</w:t>
            </w:r>
          </w:p>
          <w:p w:rsidR="00E605D1" w:rsidRPr="00F80C6A" w:rsidRDefault="00E605D1" w:rsidP="00E605D1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2017 год – 592 647,0 тыс. рублей;</w:t>
            </w:r>
          </w:p>
          <w:p w:rsidR="00E605D1" w:rsidRPr="00F80C6A" w:rsidRDefault="00E605D1" w:rsidP="00E605D1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2018 год – 438 635,0 тыс. рублей;</w:t>
            </w:r>
          </w:p>
          <w:p w:rsidR="00E605D1" w:rsidRPr="00F80C6A" w:rsidRDefault="00E605D1" w:rsidP="00E605D1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2019 год – 291 549,0 тыс. рублей;</w:t>
            </w:r>
          </w:p>
          <w:p w:rsidR="00E605D1" w:rsidRPr="00F80C6A" w:rsidRDefault="00E605D1" w:rsidP="00E605D1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2020 год – 393 284,0 тыс. рублей;</w:t>
            </w:r>
          </w:p>
          <w:p w:rsidR="00E605D1" w:rsidRPr="00F80C6A" w:rsidRDefault="00E605D1" w:rsidP="00E605D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2021 год – </w:t>
            </w:r>
            <w:r w:rsidR="001745BC"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433 362,9</w:t>
            </w: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 тыс. рублей;</w:t>
            </w:r>
          </w:p>
          <w:p w:rsidR="00E605D1" w:rsidRPr="00F80C6A" w:rsidRDefault="00E605D1" w:rsidP="00E605D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2022 год – </w:t>
            </w:r>
            <w:r w:rsidR="00E05635"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1</w:t>
            </w:r>
            <w:r w:rsidR="0096421B"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 459 238,3</w:t>
            </w: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 тыс. рублей;</w:t>
            </w:r>
          </w:p>
          <w:p w:rsidR="00E605D1" w:rsidRPr="00F80C6A" w:rsidRDefault="00E605D1" w:rsidP="00E605D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2023 год – </w:t>
            </w:r>
            <w:r w:rsidR="00E05635"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518 875,2</w:t>
            </w: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 тыс. рублей;</w:t>
            </w:r>
          </w:p>
          <w:p w:rsidR="00E605D1" w:rsidRPr="00F80C6A" w:rsidRDefault="00E605D1" w:rsidP="00E605D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2024 год – </w:t>
            </w:r>
            <w:r w:rsidR="00E05635"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539 211,5</w:t>
            </w: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 тыс. рублей;</w:t>
            </w:r>
          </w:p>
          <w:p w:rsidR="00E605D1" w:rsidRPr="00F80C6A" w:rsidRDefault="00E605D1" w:rsidP="00E605D1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 w:cs="Calibri"/>
                <w:sz w:val="26"/>
                <w:szCs w:val="26"/>
                <w:lang w:eastAsia="en-US"/>
              </w:rPr>
              <w:t xml:space="preserve">2025 год </w:t>
            </w: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– 380 957,1 тыс. рублей.</w:t>
            </w:r>
          </w:p>
          <w:p w:rsidR="005731B8" w:rsidRPr="00F80C6A" w:rsidRDefault="00E605D1" w:rsidP="00E605D1">
            <w:pPr>
              <w:spacing w:after="0" w:line="100" w:lineRule="atLeast"/>
              <w:jc w:val="both"/>
            </w:pPr>
            <w:r w:rsidRPr="00F80C6A">
              <w:rPr>
                <w:rFonts w:ascii="Times New Roman" w:hAnsi="Times New Roman"/>
                <w:sz w:val="26"/>
                <w:szCs w:val="26"/>
              </w:rPr>
              <w:t>В ходе реализации муниципальной программы объем финансового обеспечения подлежит ежегодному уточнению</w:t>
            </w:r>
          </w:p>
        </w:tc>
      </w:tr>
    </w:tbl>
    <w:p w:rsidR="005070C5" w:rsidRPr="00F80C6A" w:rsidRDefault="005070C5" w:rsidP="005070C5">
      <w:pPr>
        <w:pStyle w:val="ConsPlusTitle"/>
        <w:ind w:right="-2" w:firstLine="709"/>
        <w:jc w:val="right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F80C6A">
        <w:rPr>
          <w:rFonts w:ascii="Times New Roman" w:hAnsi="Times New Roman" w:cs="Times New Roman"/>
          <w:b w:val="0"/>
          <w:sz w:val="26"/>
          <w:szCs w:val="26"/>
        </w:rPr>
        <w:lastRenderedPageBreak/>
        <w:t>».</w:t>
      </w:r>
    </w:p>
    <w:p w:rsidR="00252A38" w:rsidRPr="00F80C6A" w:rsidRDefault="00252A38" w:rsidP="00252A38">
      <w:pPr>
        <w:pStyle w:val="ConsPlusTitle"/>
        <w:ind w:right="-2" w:firstLine="709"/>
        <w:jc w:val="both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F80C6A">
        <w:rPr>
          <w:rFonts w:ascii="Times New Roman" w:hAnsi="Times New Roman" w:cs="Times New Roman"/>
          <w:b w:val="0"/>
          <w:sz w:val="26"/>
          <w:szCs w:val="26"/>
        </w:rPr>
        <w:t>1.2. Раздел «Показатели конечного результата муниципальной программы» паспорта Программы изложить в следующей редакции:</w:t>
      </w:r>
    </w:p>
    <w:p w:rsidR="00252A38" w:rsidRPr="00F80C6A" w:rsidRDefault="00252A38" w:rsidP="00252A38">
      <w:pPr>
        <w:pStyle w:val="ConsPlusTitle"/>
        <w:ind w:right="-2"/>
        <w:jc w:val="both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F80C6A">
        <w:rPr>
          <w:rFonts w:ascii="Times New Roman" w:hAnsi="Times New Roman" w:cs="Times New Roman"/>
          <w:b w:val="0"/>
          <w:sz w:val="26"/>
          <w:szCs w:val="26"/>
        </w:rPr>
        <w:t>«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4"/>
        <w:gridCol w:w="6862"/>
      </w:tblGrid>
      <w:tr w:rsidR="00252A38" w:rsidRPr="00F80C6A" w:rsidTr="00602959">
        <w:tc>
          <w:tcPr>
            <w:tcW w:w="2494" w:type="dxa"/>
          </w:tcPr>
          <w:p w:rsidR="00252A38" w:rsidRPr="00F80C6A" w:rsidRDefault="00252A38" w:rsidP="00602959">
            <w:pPr>
              <w:pStyle w:val="ConsPlusNormal"/>
              <w:rPr>
                <w:rFonts w:ascii="Times New Roman" w:hAnsi="Times New Roman" w:cs="Calibri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 w:cs="Calibri"/>
                <w:sz w:val="26"/>
                <w:szCs w:val="26"/>
                <w:lang w:eastAsia="en-US"/>
              </w:rPr>
              <w:t>Показатели конечного результата муниципальной программы</w:t>
            </w:r>
          </w:p>
        </w:tc>
        <w:tc>
          <w:tcPr>
            <w:tcW w:w="6862" w:type="dxa"/>
          </w:tcPr>
          <w:p w:rsidR="00252A38" w:rsidRPr="00F80C6A" w:rsidRDefault="00252A38" w:rsidP="00602959">
            <w:pPr>
              <w:pStyle w:val="ConsPlusNormal"/>
              <w:jc w:val="both"/>
              <w:rPr>
                <w:rFonts w:ascii="Times New Roman" w:hAnsi="Times New Roman" w:cs="Calibri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 w:cs="Calibri"/>
                <w:sz w:val="26"/>
                <w:szCs w:val="26"/>
                <w:lang w:eastAsia="en-US"/>
              </w:rPr>
              <w:t>К 2025 году планируется:</w:t>
            </w:r>
          </w:p>
          <w:p w:rsidR="00252A38" w:rsidRPr="00F80C6A" w:rsidRDefault="00252A38" w:rsidP="00602959">
            <w:pPr>
              <w:pStyle w:val="ConsPlusNormal"/>
              <w:jc w:val="both"/>
              <w:rPr>
                <w:rFonts w:ascii="Times New Roman" w:hAnsi="Times New Roman" w:cs="Calibri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 w:cs="Calibri"/>
                <w:sz w:val="26"/>
                <w:szCs w:val="26"/>
                <w:lang w:eastAsia="en-US"/>
              </w:rPr>
              <w:t xml:space="preserve">1. Снижение доли площади многоквартирных домов, требующих проведения капитального ремонта, до </w:t>
            </w:r>
            <w:r w:rsidR="00876A21" w:rsidRPr="00F80C6A">
              <w:rPr>
                <w:rFonts w:ascii="Times New Roman" w:hAnsi="Times New Roman" w:cs="Calibri"/>
                <w:sz w:val="26"/>
                <w:szCs w:val="26"/>
                <w:lang w:eastAsia="en-US"/>
              </w:rPr>
              <w:t>70</w:t>
            </w:r>
            <w:r w:rsidRPr="00F80C6A">
              <w:rPr>
                <w:rFonts w:ascii="Times New Roman" w:hAnsi="Times New Roman" w:cs="Calibri"/>
                <w:sz w:val="26"/>
                <w:szCs w:val="26"/>
                <w:lang w:eastAsia="en-US"/>
              </w:rPr>
              <w:t> %.</w:t>
            </w:r>
          </w:p>
          <w:p w:rsidR="00252A38" w:rsidRPr="00F80C6A" w:rsidRDefault="00252A38" w:rsidP="00602959">
            <w:pPr>
              <w:pStyle w:val="ConsPlusNormal"/>
              <w:jc w:val="both"/>
              <w:rPr>
                <w:rFonts w:ascii="Times New Roman" w:hAnsi="Times New Roman" w:cs="Calibri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 w:cs="Calibri"/>
                <w:sz w:val="26"/>
                <w:szCs w:val="26"/>
                <w:lang w:eastAsia="en-US"/>
              </w:rPr>
              <w:t xml:space="preserve">2. Проведение капитального ремонта многоквартирных домов общей площадью </w:t>
            </w:r>
            <w:r w:rsidR="006E6E96" w:rsidRPr="00F80C6A">
              <w:rPr>
                <w:rFonts w:ascii="Times New Roman" w:hAnsi="Times New Roman" w:cs="Calibri"/>
                <w:sz w:val="26"/>
                <w:szCs w:val="26"/>
                <w:lang w:eastAsia="en-US"/>
              </w:rPr>
              <w:t>2</w:t>
            </w:r>
            <w:r w:rsidR="00876A21" w:rsidRPr="00F80C6A">
              <w:rPr>
                <w:rFonts w:ascii="Times New Roman" w:hAnsi="Times New Roman" w:cs="Calibri"/>
                <w:sz w:val="26"/>
                <w:szCs w:val="26"/>
                <w:lang w:eastAsia="en-US"/>
              </w:rPr>
              <w:t> 229,</w:t>
            </w:r>
            <w:r w:rsidR="0064695F" w:rsidRPr="00F80C6A">
              <w:rPr>
                <w:rFonts w:ascii="Times New Roman" w:hAnsi="Times New Roman" w:cs="Calibri"/>
                <w:sz w:val="26"/>
                <w:szCs w:val="26"/>
                <w:lang w:eastAsia="en-US"/>
              </w:rPr>
              <w:t>269</w:t>
            </w:r>
            <w:r w:rsidRPr="00F80C6A">
              <w:rPr>
                <w:rFonts w:ascii="Times New Roman" w:hAnsi="Times New Roman" w:cs="Calibri"/>
                <w:sz w:val="26"/>
                <w:szCs w:val="26"/>
                <w:lang w:eastAsia="en-US"/>
              </w:rPr>
              <w:t xml:space="preserve"> тыс. кв.м.</w:t>
            </w:r>
          </w:p>
          <w:p w:rsidR="00252A38" w:rsidRPr="00F80C6A" w:rsidRDefault="00252A38" w:rsidP="00602959">
            <w:pPr>
              <w:pStyle w:val="ConsPlusNormal"/>
              <w:jc w:val="both"/>
              <w:rPr>
                <w:rFonts w:ascii="Times New Roman" w:hAnsi="Times New Roman" w:cs="Calibri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 w:cs="Calibri"/>
                <w:sz w:val="26"/>
                <w:szCs w:val="26"/>
                <w:lang w:eastAsia="en-US"/>
              </w:rPr>
              <w:t>3. Увеличение удельного веса улиц, обеспеченных уличным освещением в соответствии с установленными требованиями, до 97,2 %.</w:t>
            </w:r>
          </w:p>
          <w:p w:rsidR="00252A38" w:rsidRPr="00F80C6A" w:rsidRDefault="00252A38" w:rsidP="00602959">
            <w:pPr>
              <w:pStyle w:val="ConsPlusNormal"/>
              <w:jc w:val="both"/>
              <w:rPr>
                <w:rFonts w:ascii="Times New Roman" w:hAnsi="Times New Roman" w:cs="Calibri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 w:cs="Calibri"/>
                <w:sz w:val="26"/>
                <w:szCs w:val="26"/>
                <w:lang w:eastAsia="en-US"/>
              </w:rPr>
              <w:t xml:space="preserve">4. Увеличение доли озелененных благоустроенных </w:t>
            </w:r>
            <w:r w:rsidRPr="00F80C6A">
              <w:rPr>
                <w:rFonts w:ascii="Times New Roman" w:hAnsi="Times New Roman" w:cs="Calibri"/>
                <w:sz w:val="26"/>
                <w:szCs w:val="26"/>
                <w:lang w:eastAsia="en-US"/>
              </w:rPr>
              <w:lastRenderedPageBreak/>
              <w:t>территорий (парков, скверов и т.д.) до 76,2 %.</w:t>
            </w:r>
          </w:p>
          <w:p w:rsidR="00252A38" w:rsidRPr="00F80C6A" w:rsidRDefault="00252A38" w:rsidP="00602959">
            <w:pPr>
              <w:pStyle w:val="ConsPlusNormal"/>
              <w:jc w:val="both"/>
              <w:rPr>
                <w:rFonts w:ascii="Times New Roman" w:hAnsi="Times New Roman" w:cs="Calibri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 w:cs="Calibri"/>
                <w:sz w:val="26"/>
                <w:szCs w:val="26"/>
                <w:lang w:eastAsia="en-US"/>
              </w:rPr>
              <w:t>5. Обеспечение поддержания санитарного порядка на территории Старооскольского городского округа на уровне 100 %.</w:t>
            </w:r>
          </w:p>
          <w:p w:rsidR="00252A38" w:rsidRPr="00F80C6A" w:rsidRDefault="00252A38" w:rsidP="00602959">
            <w:pPr>
              <w:pStyle w:val="ConsPlusNormal"/>
              <w:jc w:val="both"/>
              <w:rPr>
                <w:rFonts w:ascii="Times New Roman" w:hAnsi="Times New Roman" w:cs="Calibri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 w:cs="Calibri"/>
                <w:sz w:val="26"/>
                <w:szCs w:val="26"/>
                <w:lang w:eastAsia="en-US"/>
              </w:rPr>
              <w:t>6. Приведение удельного расхода тепловой энергии муниципальными учреждениями (в расчете на 1 кв.м общей площади) до 0,125 Гкал/кв.м.</w:t>
            </w:r>
          </w:p>
          <w:p w:rsidR="00252A38" w:rsidRPr="00F80C6A" w:rsidRDefault="00252A38" w:rsidP="00602959">
            <w:pPr>
              <w:pStyle w:val="ConsPlusNormal"/>
              <w:jc w:val="both"/>
              <w:rPr>
                <w:rFonts w:ascii="Times New Roman" w:hAnsi="Times New Roman" w:cs="Calibri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 w:cs="Calibri"/>
                <w:sz w:val="26"/>
                <w:szCs w:val="26"/>
                <w:lang w:eastAsia="en-US"/>
              </w:rPr>
              <w:t xml:space="preserve">7. Приведение удельного расхода электрической энергии на обеспечение муниципальных учреждений (в расчете на 1 человека) до 52,47 </w:t>
            </w:r>
            <w:proofErr w:type="spellStart"/>
            <w:r w:rsidRPr="00F80C6A">
              <w:rPr>
                <w:rFonts w:ascii="Times New Roman" w:hAnsi="Times New Roman" w:cs="Calibri"/>
                <w:sz w:val="26"/>
                <w:szCs w:val="26"/>
                <w:lang w:eastAsia="en-US"/>
              </w:rPr>
              <w:t>кВт.ч</w:t>
            </w:r>
            <w:proofErr w:type="spellEnd"/>
            <w:r w:rsidRPr="00F80C6A">
              <w:rPr>
                <w:rFonts w:ascii="Times New Roman" w:hAnsi="Times New Roman" w:cs="Calibri"/>
                <w:sz w:val="26"/>
                <w:szCs w:val="26"/>
                <w:lang w:eastAsia="en-US"/>
              </w:rPr>
              <w:t>/чел.</w:t>
            </w:r>
          </w:p>
          <w:p w:rsidR="00252A38" w:rsidRPr="00F80C6A" w:rsidRDefault="00252A38" w:rsidP="00602959">
            <w:pPr>
              <w:pStyle w:val="ConsPlusNormal"/>
              <w:jc w:val="both"/>
              <w:rPr>
                <w:rFonts w:ascii="Times New Roman" w:hAnsi="Times New Roman" w:cs="Calibri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 w:cs="Calibri"/>
                <w:sz w:val="26"/>
                <w:szCs w:val="26"/>
                <w:lang w:eastAsia="en-US"/>
              </w:rPr>
              <w:t>8. Приведение удельного расхода воды на снабжение муниципальных учреждений (в расчете на 1 человека) до 1,619 куб.м/чел.</w:t>
            </w:r>
          </w:p>
          <w:p w:rsidR="00252A38" w:rsidRPr="00F80C6A" w:rsidRDefault="00252A38" w:rsidP="00602959">
            <w:pPr>
              <w:pStyle w:val="ConsPlusNormal"/>
              <w:jc w:val="both"/>
              <w:rPr>
                <w:rFonts w:ascii="Times New Roman" w:hAnsi="Times New Roman" w:cs="Calibri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 w:cs="Calibri"/>
                <w:sz w:val="26"/>
                <w:szCs w:val="26"/>
                <w:lang w:eastAsia="en-US"/>
              </w:rPr>
              <w:t>9. Приведение удельного расхода природного газа на обеспечение муниципальных учреждений (в расчете на 1 человека) до 4,201 куб.м/чел.</w:t>
            </w:r>
          </w:p>
          <w:p w:rsidR="00252A38" w:rsidRPr="00F80C6A" w:rsidRDefault="00252A38" w:rsidP="00602959">
            <w:pPr>
              <w:pStyle w:val="ConsPlusNormal"/>
              <w:jc w:val="both"/>
              <w:rPr>
                <w:rFonts w:ascii="Times New Roman" w:hAnsi="Times New Roman" w:cs="Calibri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 w:cs="Calibri"/>
                <w:sz w:val="26"/>
                <w:szCs w:val="26"/>
                <w:lang w:eastAsia="en-US"/>
              </w:rPr>
              <w:t xml:space="preserve">10. Увеличение протяженности построенных (реконструированных, капитально отремонтированных) сетей водоснабжения на </w:t>
            </w:r>
            <w:r w:rsidR="009D4987" w:rsidRPr="00F80C6A">
              <w:rPr>
                <w:rFonts w:ascii="Times New Roman" w:hAnsi="Times New Roman" w:cs="Calibri"/>
                <w:sz w:val="26"/>
                <w:szCs w:val="26"/>
                <w:lang w:eastAsia="en-US"/>
              </w:rPr>
              <w:t>128,37</w:t>
            </w:r>
            <w:r w:rsidRPr="00F80C6A">
              <w:rPr>
                <w:rFonts w:ascii="Times New Roman" w:hAnsi="Times New Roman" w:cs="Calibri"/>
                <w:sz w:val="26"/>
                <w:szCs w:val="26"/>
                <w:lang w:eastAsia="en-US"/>
              </w:rPr>
              <w:t xml:space="preserve"> км.</w:t>
            </w:r>
          </w:p>
          <w:p w:rsidR="00252A38" w:rsidRPr="00F80C6A" w:rsidRDefault="00252A38" w:rsidP="00602959">
            <w:pPr>
              <w:pStyle w:val="ConsPlusNormal"/>
              <w:jc w:val="both"/>
              <w:rPr>
                <w:rFonts w:ascii="Times New Roman" w:hAnsi="Times New Roman" w:cs="Calibri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 w:cs="Calibri"/>
                <w:sz w:val="26"/>
                <w:szCs w:val="26"/>
                <w:lang w:eastAsia="en-US"/>
              </w:rPr>
              <w:t xml:space="preserve">11. Увеличение протяженности построенных (реконструированных, капитально отремонтированных) сетей водоотведения на </w:t>
            </w:r>
            <w:r w:rsidR="009D4987" w:rsidRPr="00F80C6A">
              <w:rPr>
                <w:rFonts w:ascii="Times New Roman" w:hAnsi="Times New Roman" w:cs="Calibri"/>
                <w:sz w:val="26"/>
                <w:szCs w:val="26"/>
                <w:lang w:eastAsia="en-US"/>
              </w:rPr>
              <w:t>53,61</w:t>
            </w:r>
            <w:r w:rsidRPr="00F80C6A">
              <w:rPr>
                <w:rFonts w:ascii="Times New Roman" w:hAnsi="Times New Roman" w:cs="Calibri"/>
                <w:sz w:val="26"/>
                <w:szCs w:val="26"/>
                <w:lang w:eastAsia="en-US"/>
              </w:rPr>
              <w:t xml:space="preserve"> км.</w:t>
            </w:r>
          </w:p>
          <w:p w:rsidR="00252A38" w:rsidRPr="00F80C6A" w:rsidRDefault="00252A38" w:rsidP="00602959">
            <w:pPr>
              <w:pStyle w:val="ConsPlusNormal"/>
              <w:jc w:val="both"/>
              <w:rPr>
                <w:rFonts w:ascii="Times New Roman" w:hAnsi="Times New Roman" w:cs="Calibri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 w:cs="Calibri"/>
                <w:sz w:val="26"/>
                <w:szCs w:val="26"/>
                <w:lang w:eastAsia="en-US"/>
              </w:rPr>
              <w:t xml:space="preserve">12. Увеличение протяженности построенных (реконструированных, капитально отремонтированных) сетей газоснабжения на </w:t>
            </w:r>
            <w:r w:rsidR="003270F2" w:rsidRPr="00F80C6A">
              <w:rPr>
                <w:rFonts w:ascii="Times New Roman" w:hAnsi="Times New Roman" w:cs="Calibri"/>
                <w:sz w:val="26"/>
                <w:szCs w:val="26"/>
                <w:lang w:eastAsia="en-US"/>
              </w:rPr>
              <w:t>14</w:t>
            </w:r>
            <w:r w:rsidR="00E05635" w:rsidRPr="00F80C6A">
              <w:rPr>
                <w:rFonts w:ascii="Times New Roman" w:hAnsi="Times New Roman" w:cs="Calibri"/>
                <w:sz w:val="26"/>
                <w:szCs w:val="26"/>
                <w:lang w:eastAsia="en-US"/>
              </w:rPr>
              <w:t>1</w:t>
            </w:r>
            <w:r w:rsidR="003270F2" w:rsidRPr="00F80C6A">
              <w:rPr>
                <w:rFonts w:ascii="Times New Roman" w:hAnsi="Times New Roman" w:cs="Calibri"/>
                <w:sz w:val="26"/>
                <w:szCs w:val="26"/>
                <w:lang w:eastAsia="en-US"/>
              </w:rPr>
              <w:t>,</w:t>
            </w:r>
            <w:r w:rsidR="00F26128" w:rsidRPr="00F80C6A">
              <w:rPr>
                <w:rFonts w:ascii="Times New Roman" w:hAnsi="Times New Roman" w:cs="Calibri"/>
                <w:sz w:val="26"/>
                <w:szCs w:val="26"/>
                <w:lang w:eastAsia="en-US"/>
              </w:rPr>
              <w:t>9</w:t>
            </w:r>
            <w:r w:rsidR="003270F2" w:rsidRPr="00F80C6A">
              <w:rPr>
                <w:rFonts w:ascii="Times New Roman" w:hAnsi="Times New Roman" w:cs="Calibri"/>
                <w:sz w:val="26"/>
                <w:szCs w:val="26"/>
                <w:lang w:eastAsia="en-US"/>
              </w:rPr>
              <w:t>7</w:t>
            </w:r>
            <w:r w:rsidRPr="00F80C6A">
              <w:rPr>
                <w:rFonts w:ascii="Times New Roman" w:hAnsi="Times New Roman" w:cs="Calibri"/>
                <w:sz w:val="26"/>
                <w:szCs w:val="26"/>
                <w:lang w:eastAsia="en-US"/>
              </w:rPr>
              <w:t xml:space="preserve"> км.</w:t>
            </w:r>
          </w:p>
          <w:p w:rsidR="00252A38" w:rsidRPr="00F80C6A" w:rsidRDefault="00252A38" w:rsidP="00602959">
            <w:pPr>
              <w:pStyle w:val="ConsPlusNormal"/>
              <w:jc w:val="both"/>
              <w:rPr>
                <w:rFonts w:ascii="Times New Roman" w:hAnsi="Times New Roman" w:cs="Calibri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 w:cs="Calibri"/>
                <w:sz w:val="26"/>
                <w:szCs w:val="26"/>
                <w:lang w:eastAsia="en-US"/>
              </w:rPr>
              <w:t xml:space="preserve">13. Увеличение протяженности построенных (реконструированных, капитально отремонтированных) сетей электроснабжения на </w:t>
            </w:r>
            <w:r w:rsidR="00E05635" w:rsidRPr="00F80C6A">
              <w:rPr>
                <w:rFonts w:ascii="Times New Roman" w:hAnsi="Times New Roman" w:cs="Calibri"/>
                <w:sz w:val="26"/>
                <w:szCs w:val="26"/>
                <w:lang w:eastAsia="en-US"/>
              </w:rPr>
              <w:t>90,93</w:t>
            </w:r>
            <w:r w:rsidRPr="00F80C6A">
              <w:rPr>
                <w:rFonts w:ascii="Times New Roman" w:hAnsi="Times New Roman" w:cs="Calibri"/>
                <w:sz w:val="26"/>
                <w:szCs w:val="26"/>
                <w:lang w:eastAsia="en-US"/>
              </w:rPr>
              <w:t xml:space="preserve"> км.</w:t>
            </w:r>
          </w:p>
          <w:p w:rsidR="00252A38" w:rsidRPr="00F80C6A" w:rsidRDefault="00252A38" w:rsidP="00602959">
            <w:pPr>
              <w:pStyle w:val="ConsPlusNormal"/>
              <w:jc w:val="both"/>
              <w:rPr>
                <w:rFonts w:ascii="Times New Roman" w:hAnsi="Times New Roman" w:cs="Calibri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 w:cs="Calibri"/>
                <w:sz w:val="26"/>
                <w:szCs w:val="26"/>
                <w:lang w:eastAsia="en-US"/>
              </w:rPr>
              <w:t>14. Увеличение протяженности построенных (реконструированных, капитально отремонтированных) сетей теплоснабжения на 36,</w:t>
            </w:r>
            <w:r w:rsidR="003270F2" w:rsidRPr="00F80C6A">
              <w:rPr>
                <w:rFonts w:ascii="Times New Roman" w:hAnsi="Times New Roman" w:cs="Calibri"/>
                <w:sz w:val="26"/>
                <w:szCs w:val="26"/>
                <w:lang w:eastAsia="en-US"/>
              </w:rPr>
              <w:t>43</w:t>
            </w:r>
            <w:r w:rsidRPr="00F80C6A">
              <w:rPr>
                <w:rFonts w:ascii="Times New Roman" w:hAnsi="Times New Roman" w:cs="Calibri"/>
                <w:sz w:val="26"/>
                <w:szCs w:val="26"/>
                <w:lang w:eastAsia="en-US"/>
              </w:rPr>
              <w:t xml:space="preserve"> км.</w:t>
            </w:r>
          </w:p>
          <w:p w:rsidR="00252A38" w:rsidRPr="00F80C6A" w:rsidRDefault="00252A38" w:rsidP="00602959">
            <w:pPr>
              <w:pStyle w:val="ConsPlusNormal"/>
              <w:jc w:val="both"/>
              <w:rPr>
                <w:rFonts w:ascii="Times New Roman" w:hAnsi="Times New Roman" w:cs="Calibri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 w:cs="Calibri"/>
                <w:sz w:val="26"/>
                <w:szCs w:val="26"/>
                <w:lang w:eastAsia="en-US"/>
              </w:rPr>
              <w:t>15. Обеспечение достижения целевых показателей муниципальной программы на уровне 95,0 %</w:t>
            </w:r>
          </w:p>
        </w:tc>
      </w:tr>
    </w:tbl>
    <w:p w:rsidR="00252A38" w:rsidRPr="00F80C6A" w:rsidRDefault="00252A38" w:rsidP="00252A38">
      <w:pPr>
        <w:pStyle w:val="ConsPlusTitle"/>
        <w:ind w:right="-2" w:firstLine="709"/>
        <w:jc w:val="right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F80C6A">
        <w:rPr>
          <w:rFonts w:ascii="Times New Roman" w:hAnsi="Times New Roman" w:cs="Times New Roman"/>
          <w:b w:val="0"/>
          <w:sz w:val="26"/>
          <w:szCs w:val="26"/>
        </w:rPr>
        <w:lastRenderedPageBreak/>
        <w:t>».</w:t>
      </w:r>
    </w:p>
    <w:p w:rsidR="00E605D1" w:rsidRPr="00F80C6A" w:rsidRDefault="00CD6506" w:rsidP="00E605D1">
      <w:pPr>
        <w:spacing w:after="0" w:line="100" w:lineRule="atLeast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1.3. </w:t>
      </w:r>
      <w:r w:rsidR="00E605D1" w:rsidRPr="00F80C6A">
        <w:rPr>
          <w:rFonts w:ascii="Times New Roman" w:hAnsi="Times New Roman"/>
          <w:sz w:val="26"/>
          <w:szCs w:val="26"/>
        </w:rPr>
        <w:t>Абзац тридцать первый раздела 2 Программы изложить в следующей редакции:</w:t>
      </w:r>
    </w:p>
    <w:p w:rsidR="00E605D1" w:rsidRPr="00F80C6A" w:rsidRDefault="00E605D1" w:rsidP="00E605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«2. Проведение капитального ремонта многоквартирных домов общей площадью 222</w:t>
      </w:r>
      <w:r w:rsidR="00E05635" w:rsidRPr="00F80C6A">
        <w:rPr>
          <w:rFonts w:ascii="Times New Roman" w:hAnsi="Times New Roman"/>
          <w:sz w:val="26"/>
          <w:szCs w:val="26"/>
        </w:rPr>
        <w:t>9</w:t>
      </w:r>
      <w:r w:rsidRPr="00F80C6A">
        <w:rPr>
          <w:rFonts w:ascii="Times New Roman" w:hAnsi="Times New Roman"/>
          <w:sz w:val="26"/>
          <w:szCs w:val="26"/>
        </w:rPr>
        <w:t>,</w:t>
      </w:r>
      <w:r w:rsidR="0064695F" w:rsidRPr="00F80C6A">
        <w:rPr>
          <w:rFonts w:ascii="Times New Roman" w:hAnsi="Times New Roman"/>
          <w:sz w:val="26"/>
          <w:szCs w:val="26"/>
        </w:rPr>
        <w:t>269</w:t>
      </w:r>
      <w:r w:rsidRPr="00F80C6A">
        <w:rPr>
          <w:rFonts w:ascii="Times New Roman" w:hAnsi="Times New Roman"/>
          <w:sz w:val="26"/>
          <w:szCs w:val="26"/>
        </w:rPr>
        <w:t xml:space="preserve"> тыс. кв. м.».</w:t>
      </w:r>
    </w:p>
    <w:p w:rsidR="00E605D1" w:rsidRPr="00F80C6A" w:rsidRDefault="00E605D1" w:rsidP="00E605D1">
      <w:pPr>
        <w:spacing w:after="0" w:line="100" w:lineRule="atLeast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1.</w:t>
      </w:r>
      <w:r w:rsidR="00E05635" w:rsidRPr="00F80C6A">
        <w:rPr>
          <w:rFonts w:ascii="Times New Roman" w:hAnsi="Times New Roman"/>
          <w:sz w:val="26"/>
          <w:szCs w:val="26"/>
        </w:rPr>
        <w:t>4</w:t>
      </w:r>
      <w:r w:rsidRPr="00F80C6A">
        <w:rPr>
          <w:rFonts w:ascii="Times New Roman" w:hAnsi="Times New Roman"/>
          <w:sz w:val="26"/>
          <w:szCs w:val="26"/>
        </w:rPr>
        <w:t>.</w:t>
      </w:r>
      <w:r w:rsidRPr="00F80C6A">
        <w:rPr>
          <w:rFonts w:ascii="Times New Roman" w:hAnsi="Times New Roman" w:cs="Calibri"/>
          <w:sz w:val="26"/>
          <w:szCs w:val="26"/>
          <w:lang w:eastAsia="en-US"/>
        </w:rPr>
        <w:t xml:space="preserve"> </w:t>
      </w:r>
      <w:r w:rsidRPr="00F80C6A">
        <w:rPr>
          <w:rFonts w:ascii="Times New Roman" w:hAnsi="Times New Roman"/>
          <w:sz w:val="26"/>
          <w:szCs w:val="26"/>
        </w:rPr>
        <w:t>Абзац тридцать девятый раздела 2 Программы изложить в следующей редакции:</w:t>
      </w:r>
    </w:p>
    <w:p w:rsidR="00E605D1" w:rsidRPr="00F80C6A" w:rsidRDefault="00E605D1" w:rsidP="00E605D1">
      <w:pPr>
        <w:spacing w:after="0" w:line="100" w:lineRule="atLeast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 xml:space="preserve">«10. Увеличение протяженности построенных (реконструированных, капитально отремонтированных) сетей водоснабжения на </w:t>
      </w:r>
      <w:r w:rsidR="009D4987" w:rsidRPr="00F80C6A">
        <w:rPr>
          <w:rFonts w:ascii="Times New Roman" w:hAnsi="Times New Roman"/>
          <w:sz w:val="26"/>
          <w:szCs w:val="26"/>
        </w:rPr>
        <w:t>128,37</w:t>
      </w:r>
      <w:r w:rsidR="00E05635" w:rsidRPr="00F80C6A">
        <w:rPr>
          <w:rFonts w:ascii="Times New Roman" w:hAnsi="Times New Roman"/>
          <w:sz w:val="26"/>
          <w:szCs w:val="26"/>
        </w:rPr>
        <w:t xml:space="preserve"> </w:t>
      </w:r>
      <w:r w:rsidRPr="00F80C6A">
        <w:rPr>
          <w:rFonts w:ascii="Times New Roman" w:hAnsi="Times New Roman"/>
          <w:sz w:val="26"/>
          <w:szCs w:val="26"/>
        </w:rPr>
        <w:t>км.».</w:t>
      </w:r>
    </w:p>
    <w:p w:rsidR="00E605D1" w:rsidRPr="00F80C6A" w:rsidRDefault="00E605D1" w:rsidP="00E605D1">
      <w:pPr>
        <w:spacing w:after="0" w:line="100" w:lineRule="atLeast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1.</w:t>
      </w:r>
      <w:r w:rsidR="00E05635" w:rsidRPr="00F80C6A">
        <w:rPr>
          <w:rFonts w:ascii="Times New Roman" w:hAnsi="Times New Roman"/>
          <w:sz w:val="26"/>
          <w:szCs w:val="26"/>
        </w:rPr>
        <w:t>5</w:t>
      </w:r>
      <w:r w:rsidRPr="00F80C6A">
        <w:rPr>
          <w:rFonts w:ascii="Times New Roman" w:hAnsi="Times New Roman"/>
          <w:sz w:val="26"/>
          <w:szCs w:val="26"/>
        </w:rPr>
        <w:t>. Абзац сороковой раздела 2 Программы изложить в следующей редакции:</w:t>
      </w:r>
    </w:p>
    <w:p w:rsidR="00E605D1" w:rsidRPr="00F80C6A" w:rsidRDefault="00E605D1" w:rsidP="00E605D1">
      <w:pPr>
        <w:spacing w:after="0" w:line="100" w:lineRule="atLeast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 xml:space="preserve">«11. Увеличение протяженности построенных (реконструированных, капитально отремонтированных) сетей водоотведения на </w:t>
      </w:r>
      <w:r w:rsidR="009D4987" w:rsidRPr="00F80C6A">
        <w:rPr>
          <w:rFonts w:ascii="Times New Roman" w:hAnsi="Times New Roman"/>
          <w:sz w:val="26"/>
          <w:szCs w:val="26"/>
        </w:rPr>
        <w:t>53,61</w:t>
      </w:r>
      <w:r w:rsidRPr="00F80C6A">
        <w:rPr>
          <w:rFonts w:ascii="Times New Roman" w:hAnsi="Times New Roman"/>
          <w:sz w:val="26"/>
          <w:szCs w:val="26"/>
        </w:rPr>
        <w:t xml:space="preserve"> км.».</w:t>
      </w:r>
    </w:p>
    <w:p w:rsidR="00E05635" w:rsidRPr="00F80C6A" w:rsidRDefault="00E05635" w:rsidP="00E05635">
      <w:pPr>
        <w:spacing w:after="0" w:line="100" w:lineRule="atLeast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1.6. Абзац сорок первый раздела 2 Программы изложить в следующей редакции:</w:t>
      </w:r>
    </w:p>
    <w:p w:rsidR="00E05635" w:rsidRPr="00F80C6A" w:rsidRDefault="00E05635" w:rsidP="00E05635">
      <w:pPr>
        <w:spacing w:after="0" w:line="100" w:lineRule="atLeast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lastRenderedPageBreak/>
        <w:t>«12. </w:t>
      </w:r>
      <w:r w:rsidRPr="00F80C6A">
        <w:rPr>
          <w:rFonts w:ascii="Times New Roman" w:hAnsi="Times New Roman" w:cs="Calibri"/>
          <w:sz w:val="26"/>
          <w:szCs w:val="26"/>
          <w:lang w:eastAsia="en-US"/>
        </w:rPr>
        <w:t xml:space="preserve">Увеличение протяженности построенных (реконструированных, капитально отремонтированных) сетей газоснабжения на </w:t>
      </w:r>
      <w:r w:rsidR="00F26128" w:rsidRPr="00F80C6A">
        <w:rPr>
          <w:rFonts w:ascii="Times New Roman" w:hAnsi="Times New Roman" w:cs="Calibri"/>
          <w:sz w:val="26"/>
          <w:szCs w:val="26"/>
          <w:lang w:eastAsia="en-US"/>
        </w:rPr>
        <w:t>141,9</w:t>
      </w:r>
      <w:r w:rsidRPr="00F80C6A">
        <w:rPr>
          <w:rFonts w:ascii="Times New Roman" w:hAnsi="Times New Roman" w:cs="Calibri"/>
          <w:sz w:val="26"/>
          <w:szCs w:val="26"/>
          <w:lang w:eastAsia="en-US"/>
        </w:rPr>
        <w:t>7 км</w:t>
      </w:r>
      <w:r w:rsidRPr="00F80C6A">
        <w:rPr>
          <w:rFonts w:ascii="Times New Roman" w:hAnsi="Times New Roman"/>
          <w:sz w:val="26"/>
          <w:szCs w:val="26"/>
        </w:rPr>
        <w:t>.».</w:t>
      </w:r>
    </w:p>
    <w:p w:rsidR="00DB11F9" w:rsidRPr="00F80C6A" w:rsidRDefault="00DB11F9" w:rsidP="00DB11F9">
      <w:pPr>
        <w:spacing w:after="0" w:line="100" w:lineRule="atLeast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1.</w:t>
      </w:r>
      <w:r w:rsidR="00CD6506" w:rsidRPr="00F80C6A">
        <w:rPr>
          <w:rFonts w:ascii="Times New Roman" w:hAnsi="Times New Roman"/>
          <w:sz w:val="26"/>
          <w:szCs w:val="26"/>
        </w:rPr>
        <w:t>7</w:t>
      </w:r>
      <w:r w:rsidRPr="00F80C6A">
        <w:rPr>
          <w:rFonts w:ascii="Times New Roman" w:hAnsi="Times New Roman"/>
          <w:sz w:val="26"/>
          <w:szCs w:val="26"/>
        </w:rPr>
        <w:t>. Абзац сорок второй раздела 2 Программы изложить в следующей редакции:</w:t>
      </w:r>
    </w:p>
    <w:p w:rsidR="00DB11F9" w:rsidRPr="00F80C6A" w:rsidRDefault="00DB11F9" w:rsidP="00DB11F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 xml:space="preserve">«13. Увеличение протяженности построенных (реконструированных, капитально отремонтированных) сетей электроснабжения на </w:t>
      </w:r>
      <w:r w:rsidR="00E05635" w:rsidRPr="00F80C6A">
        <w:rPr>
          <w:rFonts w:ascii="Times New Roman" w:hAnsi="Times New Roman"/>
          <w:sz w:val="26"/>
          <w:szCs w:val="26"/>
        </w:rPr>
        <w:t>90,93</w:t>
      </w:r>
      <w:r w:rsidRPr="00F80C6A">
        <w:rPr>
          <w:rFonts w:ascii="Times New Roman" w:hAnsi="Times New Roman"/>
          <w:sz w:val="26"/>
          <w:szCs w:val="26"/>
        </w:rPr>
        <w:t xml:space="preserve"> км.».</w:t>
      </w:r>
    </w:p>
    <w:p w:rsidR="00E605D1" w:rsidRPr="00F80C6A" w:rsidRDefault="00E605D1" w:rsidP="00E605D1">
      <w:pPr>
        <w:spacing w:after="0" w:line="100" w:lineRule="atLeast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1.</w:t>
      </w:r>
      <w:r w:rsidR="00CD6506" w:rsidRPr="00F80C6A">
        <w:rPr>
          <w:rFonts w:ascii="Times New Roman" w:hAnsi="Times New Roman"/>
          <w:sz w:val="26"/>
          <w:szCs w:val="26"/>
        </w:rPr>
        <w:t>8</w:t>
      </w:r>
      <w:r w:rsidRPr="00F80C6A">
        <w:rPr>
          <w:rFonts w:ascii="Times New Roman" w:hAnsi="Times New Roman"/>
          <w:sz w:val="26"/>
          <w:szCs w:val="26"/>
        </w:rPr>
        <w:t>. Раздел 6 Программы изложить в следующей редакции:</w:t>
      </w:r>
    </w:p>
    <w:p w:rsidR="00E605D1" w:rsidRPr="00F80C6A" w:rsidRDefault="00E605D1" w:rsidP="00E605D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«6. Ресурсное обеспечение муниципальной программы</w:t>
      </w:r>
    </w:p>
    <w:p w:rsidR="00E605D1" w:rsidRPr="00F80C6A" w:rsidRDefault="00E605D1" w:rsidP="00E605D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605D1" w:rsidRPr="00F80C6A" w:rsidRDefault="00E605D1" w:rsidP="00E605D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 xml:space="preserve">Общий объем финансирования муниципальной программы составляет </w:t>
      </w:r>
      <w:r w:rsidR="00A70238" w:rsidRPr="00F80C6A">
        <w:rPr>
          <w:rFonts w:ascii="Times New Roman" w:hAnsi="Times New Roman"/>
          <w:sz w:val="26"/>
          <w:szCs w:val="26"/>
        </w:rPr>
        <w:t>13</w:t>
      </w:r>
      <w:r w:rsidR="0096421B" w:rsidRPr="00F80C6A">
        <w:rPr>
          <w:rFonts w:ascii="Times New Roman" w:hAnsi="Times New Roman"/>
          <w:sz w:val="26"/>
          <w:szCs w:val="26"/>
        </w:rPr>
        <w:t> 265 543,9</w:t>
      </w:r>
      <w:r w:rsidRPr="00F80C6A">
        <w:rPr>
          <w:rFonts w:ascii="Times New Roman" w:hAnsi="Times New Roman"/>
          <w:sz w:val="26"/>
          <w:szCs w:val="26"/>
          <w:lang w:val="en-US"/>
        </w:rPr>
        <w:t> </w:t>
      </w:r>
      <w:r w:rsidRPr="00F80C6A">
        <w:rPr>
          <w:rFonts w:ascii="Times New Roman" w:hAnsi="Times New Roman"/>
          <w:sz w:val="26"/>
          <w:szCs w:val="26"/>
        </w:rPr>
        <w:t>тыс. рублей.</w:t>
      </w:r>
    </w:p>
    <w:p w:rsidR="00E605D1" w:rsidRPr="00F80C6A" w:rsidRDefault="00E605D1" w:rsidP="00E605D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Финансирование мероприятий муниципальной программы осуществляется:</w:t>
      </w:r>
    </w:p>
    <w:p w:rsidR="00E605D1" w:rsidRPr="00F80C6A" w:rsidRDefault="00E605D1" w:rsidP="00E605D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 xml:space="preserve">за счет средств областного бюджета – </w:t>
      </w:r>
      <w:r w:rsidR="0064695F" w:rsidRPr="00F80C6A">
        <w:rPr>
          <w:rFonts w:ascii="Times New Roman" w:hAnsi="Times New Roman"/>
          <w:sz w:val="26"/>
          <w:szCs w:val="26"/>
        </w:rPr>
        <w:t>1 919 015,5</w:t>
      </w:r>
      <w:r w:rsidRPr="00F80C6A">
        <w:rPr>
          <w:rFonts w:ascii="Times New Roman" w:hAnsi="Times New Roman"/>
          <w:sz w:val="26"/>
          <w:szCs w:val="26"/>
        </w:rPr>
        <w:t xml:space="preserve"> тыс. рублей; </w:t>
      </w:r>
    </w:p>
    <w:p w:rsidR="00E605D1" w:rsidRPr="00F80C6A" w:rsidRDefault="00E605D1" w:rsidP="00E605D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 xml:space="preserve">за счёт средств бюджета Старооскольского городского округа – </w:t>
      </w:r>
      <w:r w:rsidR="00E930CE" w:rsidRPr="00F80C6A">
        <w:rPr>
          <w:rFonts w:ascii="Times New Roman" w:hAnsi="Times New Roman"/>
          <w:sz w:val="26"/>
          <w:szCs w:val="26"/>
        </w:rPr>
        <w:t>4 927 029,2</w:t>
      </w:r>
      <w:r w:rsidRPr="00F80C6A">
        <w:rPr>
          <w:rFonts w:ascii="Times New Roman" w:hAnsi="Times New Roman"/>
          <w:sz w:val="26"/>
          <w:szCs w:val="26"/>
        </w:rPr>
        <w:t> тыс. рублей;</w:t>
      </w:r>
    </w:p>
    <w:p w:rsidR="0064695F" w:rsidRPr="00F80C6A" w:rsidRDefault="0064695F" w:rsidP="0064695F">
      <w:pPr>
        <w:spacing w:after="0"/>
        <w:ind w:right="-107"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 xml:space="preserve">за счёт </w:t>
      </w:r>
      <w:r w:rsidRPr="00F80C6A">
        <w:rPr>
          <w:rFonts w:ascii="Times New Roman" w:hAnsi="Times New Roman"/>
          <w:sz w:val="26"/>
          <w:szCs w:val="26"/>
          <w:lang w:eastAsia="en-US"/>
        </w:rPr>
        <w:t>средств государственных внебюджетных фондов – 300 000,0 тыс. рублей;</w:t>
      </w:r>
    </w:p>
    <w:p w:rsidR="00E605D1" w:rsidRPr="00F80C6A" w:rsidRDefault="00E605D1" w:rsidP="00E605D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 xml:space="preserve">за счет иных источников – </w:t>
      </w:r>
      <w:r w:rsidR="00A70238" w:rsidRPr="00F80C6A">
        <w:rPr>
          <w:rFonts w:ascii="Times New Roman" w:hAnsi="Times New Roman"/>
          <w:sz w:val="26"/>
          <w:szCs w:val="26"/>
        </w:rPr>
        <w:t>6</w:t>
      </w:r>
      <w:r w:rsidR="0096421B" w:rsidRPr="00F80C6A">
        <w:rPr>
          <w:rFonts w:ascii="Times New Roman" w:hAnsi="Times New Roman"/>
          <w:sz w:val="26"/>
          <w:szCs w:val="26"/>
        </w:rPr>
        <w:t> 119 499,2</w:t>
      </w:r>
      <w:r w:rsidRPr="00F80C6A">
        <w:rPr>
          <w:rFonts w:ascii="Times New Roman" w:hAnsi="Times New Roman"/>
          <w:sz w:val="26"/>
          <w:szCs w:val="26"/>
        </w:rPr>
        <w:t> тыс. рублей.</w:t>
      </w:r>
    </w:p>
    <w:p w:rsidR="00E605D1" w:rsidRPr="00F80C6A" w:rsidRDefault="00E605D1" w:rsidP="00E605D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 xml:space="preserve">Объем финансирования подпрограммы 1 «Капитальный ремонт многоквартирных домов Старооскольского городского округа» </w:t>
      </w:r>
      <w:r w:rsidRPr="00F80C6A">
        <w:rPr>
          <w:rFonts w:ascii="Times New Roman" w:hAnsi="Times New Roman" w:cs="Arial"/>
          <w:sz w:val="26"/>
          <w:szCs w:val="26"/>
        </w:rPr>
        <w:t>–</w:t>
      </w:r>
      <w:r w:rsidRPr="00F80C6A">
        <w:rPr>
          <w:rFonts w:ascii="Times New Roman" w:hAnsi="Times New Roman"/>
          <w:sz w:val="26"/>
          <w:szCs w:val="26"/>
        </w:rPr>
        <w:t xml:space="preserve"> 4</w:t>
      </w:r>
      <w:r w:rsidR="00E930CE" w:rsidRPr="00F80C6A">
        <w:rPr>
          <w:rFonts w:ascii="Times New Roman" w:hAnsi="Times New Roman"/>
          <w:sz w:val="26"/>
          <w:szCs w:val="26"/>
        </w:rPr>
        <w:t> 235 131,7</w:t>
      </w:r>
      <w:r w:rsidRPr="00F80C6A">
        <w:rPr>
          <w:rFonts w:ascii="Times New Roman" w:hAnsi="Times New Roman"/>
          <w:sz w:val="26"/>
          <w:szCs w:val="26"/>
        </w:rPr>
        <w:t> тыс. рублей.</w:t>
      </w:r>
    </w:p>
    <w:p w:rsidR="00E605D1" w:rsidRPr="00F80C6A" w:rsidRDefault="00E605D1" w:rsidP="00E605D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 xml:space="preserve">Объем финансирования подпрограммы 2 «Улучшение среды обитания населения Старооскольского городского округа» </w:t>
      </w:r>
      <w:r w:rsidRPr="00F80C6A">
        <w:rPr>
          <w:rFonts w:ascii="Times New Roman" w:hAnsi="Times New Roman" w:cs="Arial"/>
          <w:sz w:val="26"/>
          <w:szCs w:val="26"/>
        </w:rPr>
        <w:t>–</w:t>
      </w:r>
      <w:r w:rsidRPr="00F80C6A">
        <w:rPr>
          <w:rFonts w:ascii="Times New Roman" w:hAnsi="Times New Roman"/>
          <w:sz w:val="26"/>
          <w:szCs w:val="26"/>
        </w:rPr>
        <w:t xml:space="preserve"> </w:t>
      </w:r>
      <w:r w:rsidR="00E930CE" w:rsidRPr="00F80C6A">
        <w:rPr>
          <w:rFonts w:ascii="Times New Roman" w:hAnsi="Times New Roman"/>
          <w:sz w:val="26"/>
          <w:szCs w:val="26"/>
        </w:rPr>
        <w:t>4 644 058,7</w:t>
      </w:r>
      <w:r w:rsidRPr="00F80C6A">
        <w:rPr>
          <w:rFonts w:ascii="Times New Roman" w:hAnsi="Times New Roman"/>
          <w:sz w:val="26"/>
          <w:szCs w:val="26"/>
        </w:rPr>
        <w:t xml:space="preserve"> тыс. рублей.</w:t>
      </w:r>
    </w:p>
    <w:p w:rsidR="00E605D1" w:rsidRPr="00F80C6A" w:rsidRDefault="00E605D1" w:rsidP="00E605D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 xml:space="preserve">Объем финансирования подпрограммы 3 «Энергосбережение и повышение энергетической эффективности» </w:t>
      </w:r>
      <w:r w:rsidRPr="00F80C6A">
        <w:rPr>
          <w:rFonts w:ascii="Times New Roman" w:hAnsi="Times New Roman" w:cs="Arial"/>
          <w:sz w:val="26"/>
          <w:szCs w:val="26"/>
        </w:rPr>
        <w:t>–</w:t>
      </w:r>
      <w:r w:rsidRPr="00F80C6A">
        <w:rPr>
          <w:rFonts w:ascii="Times New Roman" w:hAnsi="Times New Roman"/>
          <w:sz w:val="26"/>
          <w:szCs w:val="26"/>
        </w:rPr>
        <w:t xml:space="preserve"> </w:t>
      </w:r>
      <w:r w:rsidR="009D4987" w:rsidRPr="00F80C6A">
        <w:rPr>
          <w:rFonts w:ascii="Times New Roman" w:hAnsi="Times New Roman"/>
          <w:sz w:val="26"/>
          <w:szCs w:val="26"/>
        </w:rPr>
        <w:t>57 836,5</w:t>
      </w:r>
      <w:r w:rsidRPr="00F80C6A">
        <w:rPr>
          <w:rFonts w:ascii="Times New Roman" w:hAnsi="Times New Roman"/>
          <w:sz w:val="26"/>
          <w:szCs w:val="26"/>
        </w:rPr>
        <w:t xml:space="preserve"> тыс. рублей. </w:t>
      </w:r>
    </w:p>
    <w:p w:rsidR="00E605D1" w:rsidRPr="00F80C6A" w:rsidRDefault="00E605D1" w:rsidP="00E605D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 xml:space="preserve">Объем финансирования подпрограммы 4 «Развитие инженерной инфраструктуры» </w:t>
      </w:r>
      <w:r w:rsidRPr="00F80C6A">
        <w:rPr>
          <w:rFonts w:ascii="Times New Roman" w:hAnsi="Times New Roman" w:cs="Arial"/>
          <w:sz w:val="26"/>
          <w:szCs w:val="26"/>
        </w:rPr>
        <w:t>–</w:t>
      </w:r>
      <w:r w:rsidRPr="00F80C6A">
        <w:rPr>
          <w:rFonts w:ascii="Times New Roman" w:hAnsi="Times New Roman"/>
          <w:sz w:val="26"/>
          <w:szCs w:val="26"/>
        </w:rPr>
        <w:t xml:space="preserve"> </w:t>
      </w:r>
      <w:r w:rsidR="009D4987" w:rsidRPr="00F80C6A">
        <w:rPr>
          <w:rFonts w:ascii="Times New Roman" w:hAnsi="Times New Roman"/>
          <w:sz w:val="26"/>
          <w:szCs w:val="26"/>
        </w:rPr>
        <w:t>4</w:t>
      </w:r>
      <w:r w:rsidR="0096421B" w:rsidRPr="00F80C6A">
        <w:rPr>
          <w:rFonts w:ascii="Times New Roman" w:hAnsi="Times New Roman"/>
          <w:sz w:val="26"/>
          <w:szCs w:val="26"/>
        </w:rPr>
        <w:t> 013 426,8</w:t>
      </w:r>
      <w:r w:rsidRPr="00F80C6A">
        <w:rPr>
          <w:rFonts w:ascii="Times New Roman" w:hAnsi="Times New Roman"/>
          <w:sz w:val="26"/>
          <w:szCs w:val="26"/>
        </w:rPr>
        <w:t xml:space="preserve"> тыс. рублей. </w:t>
      </w:r>
    </w:p>
    <w:p w:rsidR="00E605D1" w:rsidRPr="00F80C6A" w:rsidRDefault="00E605D1" w:rsidP="00E605D1">
      <w:pPr>
        <w:pStyle w:val="a9"/>
        <w:tabs>
          <w:tab w:val="left" w:pos="0"/>
          <w:tab w:val="left" w:pos="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 xml:space="preserve">Объем финансирования подпрограммы 5 </w:t>
      </w:r>
      <w:r w:rsidRPr="00F80C6A">
        <w:rPr>
          <w:rFonts w:ascii="Times New Roman" w:hAnsi="Times New Roman"/>
          <w:sz w:val="26"/>
          <w:szCs w:val="26"/>
          <w:lang w:eastAsia="ru-RU"/>
        </w:rPr>
        <w:t xml:space="preserve">«Обеспечение реализации муниципальной программы </w:t>
      </w:r>
      <w:r w:rsidRPr="00F80C6A">
        <w:rPr>
          <w:rFonts w:ascii="Times New Roman" w:hAnsi="Times New Roman"/>
          <w:sz w:val="26"/>
          <w:szCs w:val="26"/>
        </w:rPr>
        <w:t xml:space="preserve">«Развитие системы жизнеобеспечения Старооскольского городского округа» </w:t>
      </w:r>
      <w:r w:rsidRPr="00F80C6A">
        <w:rPr>
          <w:rFonts w:ascii="Times New Roman" w:hAnsi="Times New Roman" w:cs="Arial"/>
          <w:sz w:val="26"/>
          <w:szCs w:val="26"/>
        </w:rPr>
        <w:t>–</w:t>
      </w:r>
      <w:r w:rsidRPr="00F80C6A">
        <w:rPr>
          <w:rFonts w:ascii="Times New Roman" w:hAnsi="Times New Roman"/>
          <w:sz w:val="26"/>
          <w:szCs w:val="26"/>
        </w:rPr>
        <w:t xml:space="preserve"> </w:t>
      </w:r>
      <w:r w:rsidR="00A15092" w:rsidRPr="00F80C6A">
        <w:rPr>
          <w:rFonts w:ascii="Times New Roman" w:hAnsi="Times New Roman"/>
          <w:sz w:val="26"/>
          <w:szCs w:val="26"/>
        </w:rPr>
        <w:t>315 090,2</w:t>
      </w:r>
      <w:r w:rsidRPr="00F80C6A">
        <w:rPr>
          <w:rFonts w:ascii="Times New Roman" w:hAnsi="Times New Roman"/>
          <w:sz w:val="26"/>
          <w:szCs w:val="26"/>
        </w:rPr>
        <w:t xml:space="preserve"> тыс. рублей.</w:t>
      </w:r>
    </w:p>
    <w:p w:rsidR="00E605D1" w:rsidRPr="00F80C6A" w:rsidRDefault="00E605D1" w:rsidP="00E605D1">
      <w:pPr>
        <w:pStyle w:val="ConsPlu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В ходе реализации муниципальной программы отдельные мероприятия могут уточняться, а объем финансирования подлежит корректировке с учетом утвержденных расходов бюджета Старооскольского городского округа на очередной финансовый год и плановый период и внебюджетных источников.</w:t>
      </w:r>
    </w:p>
    <w:p w:rsidR="00E605D1" w:rsidRPr="00F80C6A" w:rsidRDefault="00E605D1" w:rsidP="00E605D1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bCs/>
          <w:sz w:val="26"/>
          <w:szCs w:val="26"/>
        </w:rPr>
        <w:t>Ресурсное обеспечение реализации муниципальной программы за счет средств бюджета городского округа представлено в приложении 3 к муниципальной программе, ресурсное обеспечение и прогнозная (справочная) оценка расходов на реализацию основных мероприятий муниципальной программы из различных источников финансирования представлены в приложении 4 к муниципальной программе.</w:t>
      </w:r>
      <w:r w:rsidRPr="00F80C6A">
        <w:rPr>
          <w:rFonts w:ascii="Times New Roman" w:hAnsi="Times New Roman"/>
          <w:sz w:val="26"/>
          <w:szCs w:val="26"/>
        </w:rPr>
        <w:t>».</w:t>
      </w:r>
    </w:p>
    <w:p w:rsidR="00E605D1" w:rsidRPr="00F80C6A" w:rsidRDefault="00E605D1" w:rsidP="00E605D1">
      <w:pPr>
        <w:pStyle w:val="ConsPlusNormal"/>
        <w:ind w:firstLine="709"/>
        <w:jc w:val="both"/>
        <w:outlineLvl w:val="2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1.</w:t>
      </w:r>
      <w:r w:rsidR="00CD6506" w:rsidRPr="00F80C6A">
        <w:rPr>
          <w:rFonts w:ascii="Times New Roman" w:hAnsi="Times New Roman"/>
          <w:sz w:val="26"/>
          <w:szCs w:val="26"/>
        </w:rPr>
        <w:t>9</w:t>
      </w:r>
      <w:r w:rsidRPr="00F80C6A">
        <w:rPr>
          <w:rFonts w:ascii="Times New Roman" w:hAnsi="Times New Roman"/>
          <w:sz w:val="26"/>
          <w:szCs w:val="26"/>
        </w:rPr>
        <w:t>. В подпрограмме 1 «Капитальный ремонт многоквартирных домов Старооскольского городского округа» Программы (далее – подпрограмма 1):</w:t>
      </w:r>
    </w:p>
    <w:p w:rsidR="00E605D1" w:rsidRPr="00F80C6A" w:rsidRDefault="00E605D1" w:rsidP="00E605D1">
      <w:pPr>
        <w:pStyle w:val="ConsPlu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1.</w:t>
      </w:r>
      <w:r w:rsidR="00CD6506" w:rsidRPr="00F80C6A">
        <w:rPr>
          <w:rFonts w:ascii="Times New Roman" w:hAnsi="Times New Roman"/>
          <w:sz w:val="26"/>
          <w:szCs w:val="26"/>
        </w:rPr>
        <w:t>9</w:t>
      </w:r>
      <w:r w:rsidRPr="00F80C6A">
        <w:rPr>
          <w:rFonts w:ascii="Times New Roman" w:hAnsi="Times New Roman"/>
          <w:sz w:val="26"/>
          <w:szCs w:val="26"/>
        </w:rPr>
        <w:t>.1. Раздел «Общий объем бюджетных ассигнований подпрограммы 1, в том числе за счет средств бюджета городского округа (с расшифровкой плановых объемов бюджетных ассигнований по годам ее реализации), а также прогнозный объем средств, привлекаемых из других источников» паспорта подпрограммы 1 изложить в следующей редакции:</w:t>
      </w:r>
    </w:p>
    <w:p w:rsidR="00F80C6A" w:rsidRDefault="00E605D1" w:rsidP="00E605D1">
      <w:pPr>
        <w:pStyle w:val="ConsPlusNormal"/>
        <w:widowControl/>
        <w:ind w:firstLine="660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 xml:space="preserve"> </w:t>
      </w:r>
    </w:p>
    <w:p w:rsidR="00F80C6A" w:rsidRDefault="00F80C6A" w:rsidP="00E605D1">
      <w:pPr>
        <w:pStyle w:val="ConsPlusNormal"/>
        <w:widowControl/>
        <w:ind w:firstLine="660"/>
        <w:jc w:val="both"/>
        <w:rPr>
          <w:rFonts w:ascii="Times New Roman" w:hAnsi="Times New Roman"/>
          <w:sz w:val="26"/>
          <w:szCs w:val="26"/>
        </w:rPr>
      </w:pPr>
    </w:p>
    <w:p w:rsidR="00E605D1" w:rsidRPr="00F80C6A" w:rsidRDefault="00E605D1" w:rsidP="00E605D1">
      <w:pPr>
        <w:pStyle w:val="ConsPlusNormal"/>
        <w:widowControl/>
        <w:ind w:firstLine="660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lastRenderedPageBreak/>
        <w:t>«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7229"/>
      </w:tblGrid>
      <w:tr w:rsidR="00E605D1" w:rsidRPr="00F80C6A" w:rsidTr="00E930CE">
        <w:tc>
          <w:tcPr>
            <w:tcW w:w="2127" w:type="dxa"/>
          </w:tcPr>
          <w:p w:rsidR="00E605D1" w:rsidRPr="00F80C6A" w:rsidRDefault="00E605D1" w:rsidP="00E930CE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Общий объем бюджетных ассигнований подпрограммы 1, в том числе за счет средств бюджета городского округа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7229" w:type="dxa"/>
          </w:tcPr>
          <w:p w:rsidR="00E605D1" w:rsidRPr="00F80C6A" w:rsidRDefault="00E605D1" w:rsidP="00E930CE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Суммарный объем финансирования составляет 4</w:t>
            </w:r>
            <w:r w:rsidR="00A15092" w:rsidRPr="00F80C6A">
              <w:rPr>
                <w:rFonts w:ascii="Times New Roman" w:hAnsi="Times New Roman"/>
                <w:sz w:val="26"/>
                <w:szCs w:val="26"/>
              </w:rPr>
              <w:t> 235 131,7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> тыс. рублей, в том числе по годам:</w:t>
            </w:r>
          </w:p>
          <w:p w:rsidR="00E605D1" w:rsidRPr="00F80C6A" w:rsidRDefault="00E605D1" w:rsidP="00E930CE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2015 год – 529 794,0 тыс. рублей;</w:t>
            </w:r>
          </w:p>
          <w:p w:rsidR="00E605D1" w:rsidRPr="00F80C6A" w:rsidRDefault="00E605D1" w:rsidP="00E930CE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2016 год – 452 652,0 тыс. рублей;</w:t>
            </w:r>
          </w:p>
          <w:p w:rsidR="00E605D1" w:rsidRPr="00F80C6A" w:rsidRDefault="00E605D1" w:rsidP="00E930CE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2017 год – 455 026,0 тыс. рублей;</w:t>
            </w:r>
          </w:p>
          <w:p w:rsidR="00E605D1" w:rsidRPr="00F80C6A" w:rsidRDefault="00E605D1" w:rsidP="00E930CE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2018 год – 379 264,0 тыс. рублей;</w:t>
            </w:r>
          </w:p>
          <w:p w:rsidR="00E605D1" w:rsidRPr="00F80C6A" w:rsidRDefault="00E605D1" w:rsidP="00E930CE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2019 год – 243 700,2 тыс. рублей;</w:t>
            </w:r>
          </w:p>
          <w:p w:rsidR="00E605D1" w:rsidRPr="00F80C6A" w:rsidRDefault="00E605D1" w:rsidP="00E930CE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2020 год – 307 497,9 тыс. рублей;</w:t>
            </w:r>
          </w:p>
          <w:p w:rsidR="00E605D1" w:rsidRPr="00F80C6A" w:rsidRDefault="00E605D1" w:rsidP="00E930CE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2021 год – 30</w:t>
            </w:r>
            <w:r w:rsidR="00A15092" w:rsidRPr="00F80C6A">
              <w:rPr>
                <w:rFonts w:ascii="Times New Roman" w:hAnsi="Times New Roman"/>
                <w:sz w:val="26"/>
                <w:szCs w:val="26"/>
              </w:rPr>
              <w:t>1 972,3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E605D1" w:rsidRPr="00F80C6A" w:rsidRDefault="00E605D1" w:rsidP="00E930CE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 xml:space="preserve">2022 год – </w:t>
            </w:r>
            <w:r w:rsidR="00A15092" w:rsidRPr="00F80C6A">
              <w:rPr>
                <w:rFonts w:ascii="Times New Roman" w:hAnsi="Times New Roman"/>
                <w:sz w:val="26"/>
                <w:szCs w:val="26"/>
              </w:rPr>
              <w:t>425 187,8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E605D1" w:rsidRPr="00F80C6A" w:rsidRDefault="00E605D1" w:rsidP="00E930CE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 xml:space="preserve">2023 год – </w:t>
            </w:r>
            <w:r w:rsidR="00A15092" w:rsidRPr="00F80C6A">
              <w:rPr>
                <w:rFonts w:ascii="Times New Roman" w:hAnsi="Times New Roman"/>
                <w:sz w:val="26"/>
                <w:szCs w:val="26"/>
              </w:rPr>
              <w:t>425 555,4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E605D1" w:rsidRPr="00F80C6A" w:rsidRDefault="00E605D1" w:rsidP="00E930CE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 xml:space="preserve">2024 год – </w:t>
            </w:r>
            <w:r w:rsidR="00A15092" w:rsidRPr="00F80C6A">
              <w:rPr>
                <w:rFonts w:ascii="Times New Roman" w:hAnsi="Times New Roman"/>
                <w:sz w:val="26"/>
                <w:szCs w:val="26"/>
              </w:rPr>
              <w:t>423 916,8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E605D1" w:rsidRPr="00F80C6A" w:rsidRDefault="00E605D1" w:rsidP="00E930CE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 xml:space="preserve">2025 год – </w:t>
            </w:r>
            <w:r w:rsidR="00A15092" w:rsidRPr="00F80C6A">
              <w:rPr>
                <w:rFonts w:ascii="Times New Roman" w:hAnsi="Times New Roman"/>
                <w:sz w:val="26"/>
                <w:szCs w:val="26"/>
              </w:rPr>
              <w:t>290 565,3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 xml:space="preserve"> тыс. рублей.</w:t>
            </w:r>
          </w:p>
          <w:p w:rsidR="00E605D1" w:rsidRPr="00F80C6A" w:rsidRDefault="00E605D1" w:rsidP="00E930CE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В том числе по источникам финансирования:</w:t>
            </w:r>
          </w:p>
          <w:p w:rsidR="00E605D1" w:rsidRPr="00F80C6A" w:rsidRDefault="00E605D1" w:rsidP="00E930CE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 xml:space="preserve">- средства бюджета Старооскольского городского округа – </w:t>
            </w:r>
            <w:r w:rsidR="00A15092" w:rsidRPr="00F80C6A">
              <w:rPr>
                <w:rFonts w:ascii="Times New Roman" w:hAnsi="Times New Roman"/>
                <w:sz w:val="26"/>
                <w:szCs w:val="26"/>
              </w:rPr>
              <w:t>252 016,7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E605D1" w:rsidRPr="00F80C6A" w:rsidRDefault="00E605D1" w:rsidP="00E930CE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2015 год – 2 938,0 тыс. рублей;</w:t>
            </w:r>
          </w:p>
          <w:p w:rsidR="00E605D1" w:rsidRPr="00F80C6A" w:rsidRDefault="00E605D1" w:rsidP="00E930CE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2016 год – 37 443,0 тыс. рублей;</w:t>
            </w:r>
          </w:p>
          <w:p w:rsidR="00E605D1" w:rsidRPr="00F80C6A" w:rsidRDefault="00E605D1" w:rsidP="00E930CE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2017 год – 24 026,0 тыс. рублей;</w:t>
            </w:r>
          </w:p>
          <w:p w:rsidR="00E605D1" w:rsidRPr="00F80C6A" w:rsidRDefault="00E605D1" w:rsidP="00E930CE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2018 год – 17 072,0 тыс. рублей;</w:t>
            </w:r>
          </w:p>
          <w:p w:rsidR="00E605D1" w:rsidRPr="00F80C6A" w:rsidRDefault="00E605D1" w:rsidP="00E930CE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2019 год – 18 327,2 тыс. рублей;</w:t>
            </w:r>
          </w:p>
          <w:p w:rsidR="00E605D1" w:rsidRPr="00F80C6A" w:rsidRDefault="00E605D1" w:rsidP="00E930CE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2020 год – 19 866,9 тыс. рублей;</w:t>
            </w:r>
          </w:p>
          <w:p w:rsidR="00E605D1" w:rsidRPr="00F80C6A" w:rsidRDefault="00E605D1" w:rsidP="00E930CE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 xml:space="preserve">2021 год – </w:t>
            </w:r>
            <w:r w:rsidR="00A15092" w:rsidRPr="00F80C6A">
              <w:rPr>
                <w:rFonts w:ascii="Times New Roman" w:hAnsi="Times New Roman"/>
                <w:sz w:val="26"/>
                <w:szCs w:val="26"/>
              </w:rPr>
              <w:t>21 083,3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E605D1" w:rsidRPr="00F80C6A" w:rsidRDefault="00E605D1" w:rsidP="00E930CE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 xml:space="preserve">2022 год – </w:t>
            </w:r>
            <w:r w:rsidR="00A15092" w:rsidRPr="00F80C6A">
              <w:rPr>
                <w:rFonts w:ascii="Times New Roman" w:hAnsi="Times New Roman"/>
                <w:sz w:val="26"/>
                <w:szCs w:val="26"/>
              </w:rPr>
              <w:t>28 453,8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E605D1" w:rsidRPr="00F80C6A" w:rsidRDefault="00E605D1" w:rsidP="00E930CE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 xml:space="preserve">2023 год – </w:t>
            </w:r>
            <w:r w:rsidR="00A15092" w:rsidRPr="00F80C6A">
              <w:rPr>
                <w:rFonts w:ascii="Times New Roman" w:hAnsi="Times New Roman"/>
                <w:sz w:val="26"/>
                <w:szCs w:val="26"/>
              </w:rPr>
              <w:t>28 821,4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E605D1" w:rsidRPr="00F80C6A" w:rsidRDefault="00E605D1" w:rsidP="00E930CE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 xml:space="preserve">2024 год – </w:t>
            </w:r>
            <w:r w:rsidR="00A15092" w:rsidRPr="00F80C6A">
              <w:rPr>
                <w:rFonts w:ascii="Times New Roman" w:hAnsi="Times New Roman"/>
                <w:sz w:val="26"/>
                <w:szCs w:val="26"/>
              </w:rPr>
              <w:t>27 182,8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E605D1" w:rsidRPr="00F80C6A" w:rsidRDefault="00E605D1" w:rsidP="00E930CE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 xml:space="preserve">2025 год – </w:t>
            </w:r>
            <w:r w:rsidR="00A15092" w:rsidRPr="00F80C6A">
              <w:rPr>
                <w:rFonts w:ascii="Times New Roman" w:hAnsi="Times New Roman"/>
                <w:sz w:val="26"/>
                <w:szCs w:val="26"/>
              </w:rPr>
              <w:t xml:space="preserve">26 802,3 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>тыс. рублей;</w:t>
            </w:r>
          </w:p>
          <w:p w:rsidR="00E605D1" w:rsidRPr="00F80C6A" w:rsidRDefault="00E605D1" w:rsidP="00E930CE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- иные источники – 3 983 115,0 тыс. рублей, в том числе по годам:</w:t>
            </w:r>
          </w:p>
          <w:p w:rsidR="00E605D1" w:rsidRPr="00F80C6A" w:rsidRDefault="00E605D1" w:rsidP="00E930CE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2015 год – 526 856,0 тыс. рублей;</w:t>
            </w:r>
          </w:p>
          <w:p w:rsidR="00E605D1" w:rsidRPr="00F80C6A" w:rsidRDefault="00E605D1" w:rsidP="00E930CE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2016 год – 415 209,0 тыс. рублей;</w:t>
            </w:r>
          </w:p>
          <w:p w:rsidR="00E605D1" w:rsidRPr="00F80C6A" w:rsidRDefault="00E605D1" w:rsidP="00E930CE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2017 год – 431 000,0 тыс. рублей;</w:t>
            </w:r>
          </w:p>
          <w:p w:rsidR="00E605D1" w:rsidRPr="00F80C6A" w:rsidRDefault="00E605D1" w:rsidP="00E930CE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2018 год – 362 192,0 тыс. рублей;</w:t>
            </w:r>
          </w:p>
          <w:p w:rsidR="00E605D1" w:rsidRPr="00F80C6A" w:rsidRDefault="00E605D1" w:rsidP="00E930CE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2019 год – 225 373,0 тыс. рублей;</w:t>
            </w:r>
          </w:p>
          <w:p w:rsidR="00E605D1" w:rsidRPr="00F80C6A" w:rsidRDefault="00E605D1" w:rsidP="00E930CE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2020 год – 287 631,0 тыс. рублей;</w:t>
            </w:r>
          </w:p>
          <w:p w:rsidR="00E605D1" w:rsidRPr="00F80C6A" w:rsidRDefault="00E605D1" w:rsidP="00E930CE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2021 год – 280 889,0 тыс. рублей;</w:t>
            </w:r>
          </w:p>
          <w:p w:rsidR="00E605D1" w:rsidRPr="00F80C6A" w:rsidRDefault="00E605D1" w:rsidP="00E930CE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2022 год – 396 734,0 тыс. рублей;</w:t>
            </w:r>
          </w:p>
          <w:p w:rsidR="00E605D1" w:rsidRPr="00F80C6A" w:rsidRDefault="00E605D1" w:rsidP="00E930CE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2023 год – 396 734,0 тыс. рублей;</w:t>
            </w:r>
          </w:p>
          <w:p w:rsidR="00E605D1" w:rsidRPr="00F80C6A" w:rsidRDefault="00E605D1" w:rsidP="00E930CE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2024 год – 396 734,0 тыс. рублей;</w:t>
            </w:r>
          </w:p>
          <w:p w:rsidR="00E605D1" w:rsidRPr="00F80C6A" w:rsidRDefault="00E605D1" w:rsidP="00E930CE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2025 год – 263 763,0 тыс. рублей</w:t>
            </w:r>
          </w:p>
        </w:tc>
      </w:tr>
    </w:tbl>
    <w:p w:rsidR="00E605D1" w:rsidRPr="00F80C6A" w:rsidRDefault="00E605D1" w:rsidP="00E605D1">
      <w:pPr>
        <w:pStyle w:val="ConsPlusNormal"/>
        <w:ind w:firstLine="709"/>
        <w:jc w:val="right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».</w:t>
      </w:r>
    </w:p>
    <w:p w:rsidR="00E605D1" w:rsidRPr="00F80C6A" w:rsidRDefault="00E605D1" w:rsidP="00E605D1">
      <w:pPr>
        <w:pStyle w:val="ConsPlu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1.</w:t>
      </w:r>
      <w:r w:rsidR="00CD6506" w:rsidRPr="00F80C6A">
        <w:rPr>
          <w:rFonts w:ascii="Times New Roman" w:hAnsi="Times New Roman"/>
          <w:sz w:val="26"/>
          <w:szCs w:val="26"/>
        </w:rPr>
        <w:t>9</w:t>
      </w:r>
      <w:r w:rsidRPr="00F80C6A">
        <w:rPr>
          <w:rFonts w:ascii="Times New Roman" w:hAnsi="Times New Roman"/>
          <w:sz w:val="26"/>
          <w:szCs w:val="26"/>
        </w:rPr>
        <w:t>.2. Раздел «Показатели конечного результата реализации подпрограммы 1» паспорта подпрограммы 1 изложить в следующей редакции:</w:t>
      </w:r>
    </w:p>
    <w:p w:rsidR="00E605D1" w:rsidRPr="00F80C6A" w:rsidRDefault="00E605D1" w:rsidP="00E605D1">
      <w:pPr>
        <w:pStyle w:val="ConsPlusNormal"/>
        <w:widowControl/>
        <w:ind w:firstLine="660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 xml:space="preserve"> «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4"/>
        <w:gridCol w:w="6862"/>
      </w:tblGrid>
      <w:tr w:rsidR="00E605D1" w:rsidRPr="00F80C6A" w:rsidTr="00E930CE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D1" w:rsidRPr="00F80C6A" w:rsidRDefault="00E605D1" w:rsidP="00E9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 xml:space="preserve">Показатели конечного результата </w:t>
            </w:r>
            <w:r w:rsidRPr="00F80C6A">
              <w:rPr>
                <w:rFonts w:ascii="Times New Roman" w:hAnsi="Times New Roman"/>
                <w:sz w:val="26"/>
                <w:szCs w:val="26"/>
              </w:rPr>
              <w:lastRenderedPageBreak/>
              <w:t>реализации подпрограммы 1</w:t>
            </w:r>
          </w:p>
        </w:tc>
        <w:tc>
          <w:tcPr>
            <w:tcW w:w="6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D1" w:rsidRPr="00F80C6A" w:rsidRDefault="00E605D1" w:rsidP="00E930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lastRenderedPageBreak/>
              <w:t>К 2025 году планируется:</w:t>
            </w:r>
          </w:p>
          <w:p w:rsidR="00E605D1" w:rsidRPr="00F80C6A" w:rsidRDefault="00E605D1" w:rsidP="00E930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1. Снижение доли площади многоквартирных домов, требующих проведения капитального ремонта, до 70,0</w:t>
            </w:r>
            <w:r w:rsidR="00433751" w:rsidRPr="00F80C6A">
              <w:rPr>
                <w:rFonts w:ascii="Times New Roman" w:hAnsi="Times New Roman"/>
                <w:sz w:val="26"/>
                <w:szCs w:val="26"/>
              </w:rPr>
              <w:t> 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>%.</w:t>
            </w:r>
          </w:p>
          <w:p w:rsidR="00E605D1" w:rsidRPr="00F80C6A" w:rsidRDefault="00E605D1" w:rsidP="006469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lastRenderedPageBreak/>
              <w:t>2. Проведение капитального ремонта многоквар</w:t>
            </w:r>
            <w:r w:rsidR="00A70238" w:rsidRPr="00F80C6A">
              <w:rPr>
                <w:rFonts w:ascii="Times New Roman" w:hAnsi="Times New Roman"/>
                <w:sz w:val="26"/>
                <w:szCs w:val="26"/>
              </w:rPr>
              <w:t>тирных домов общей площадью 2229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>,</w:t>
            </w:r>
            <w:r w:rsidR="0064695F" w:rsidRPr="00F80C6A">
              <w:rPr>
                <w:rFonts w:ascii="Times New Roman" w:hAnsi="Times New Roman"/>
                <w:sz w:val="26"/>
                <w:szCs w:val="26"/>
              </w:rPr>
              <w:t>269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 xml:space="preserve"> тыс. кв. м</w:t>
            </w:r>
          </w:p>
        </w:tc>
      </w:tr>
    </w:tbl>
    <w:p w:rsidR="00E605D1" w:rsidRPr="00F80C6A" w:rsidRDefault="00E605D1" w:rsidP="00E605D1">
      <w:pPr>
        <w:pStyle w:val="ConsPlusNormal"/>
        <w:ind w:firstLine="709"/>
        <w:jc w:val="right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lastRenderedPageBreak/>
        <w:t>».</w:t>
      </w:r>
    </w:p>
    <w:p w:rsidR="00E605D1" w:rsidRPr="00F80C6A" w:rsidRDefault="00E605D1" w:rsidP="00E605D1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1</w:t>
      </w:r>
      <w:r w:rsidR="00DB11F9" w:rsidRPr="00F80C6A">
        <w:rPr>
          <w:rFonts w:ascii="Times New Roman" w:hAnsi="Times New Roman"/>
          <w:sz w:val="26"/>
          <w:szCs w:val="26"/>
        </w:rPr>
        <w:t>.</w:t>
      </w:r>
      <w:r w:rsidR="00CD6506" w:rsidRPr="00F80C6A">
        <w:rPr>
          <w:rFonts w:ascii="Times New Roman" w:hAnsi="Times New Roman"/>
          <w:sz w:val="26"/>
          <w:szCs w:val="26"/>
        </w:rPr>
        <w:t>9</w:t>
      </w:r>
      <w:r w:rsidRPr="00F80C6A">
        <w:rPr>
          <w:rFonts w:ascii="Times New Roman" w:hAnsi="Times New Roman"/>
          <w:sz w:val="26"/>
          <w:szCs w:val="26"/>
        </w:rPr>
        <w:t>.3. Раздел 5 подпрограммы 1 изложить в следующей редакции:</w:t>
      </w:r>
    </w:p>
    <w:p w:rsidR="00E605D1" w:rsidRPr="00F80C6A" w:rsidRDefault="00E605D1" w:rsidP="00E605D1">
      <w:pPr>
        <w:pStyle w:val="ConsPlusNormal"/>
        <w:ind w:firstLine="709"/>
        <w:jc w:val="center"/>
        <w:outlineLvl w:val="2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«5. Ресурсное обеспечение подпрограммы 1</w:t>
      </w:r>
    </w:p>
    <w:p w:rsidR="00E605D1" w:rsidRPr="00F80C6A" w:rsidRDefault="00E605D1" w:rsidP="00E605D1">
      <w:pPr>
        <w:pStyle w:val="ConsPlusNormal"/>
        <w:ind w:firstLine="709"/>
        <w:jc w:val="center"/>
        <w:outlineLvl w:val="2"/>
        <w:rPr>
          <w:rFonts w:ascii="Times New Roman" w:hAnsi="Times New Roman"/>
          <w:sz w:val="26"/>
          <w:szCs w:val="26"/>
        </w:rPr>
      </w:pPr>
    </w:p>
    <w:p w:rsidR="00E605D1" w:rsidRPr="00F80C6A" w:rsidRDefault="00E605D1" w:rsidP="00E605D1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F80C6A">
        <w:rPr>
          <w:color w:val="auto"/>
          <w:sz w:val="26"/>
          <w:szCs w:val="26"/>
        </w:rPr>
        <w:t xml:space="preserve">Общий объем финансирования подпрограммы 1 за счет всех источников составит </w:t>
      </w:r>
      <w:r w:rsidR="001011F8" w:rsidRPr="00F80C6A">
        <w:rPr>
          <w:color w:val="auto"/>
          <w:sz w:val="26"/>
          <w:szCs w:val="26"/>
        </w:rPr>
        <w:t>4 235 131,7</w:t>
      </w:r>
      <w:r w:rsidRPr="00F80C6A">
        <w:rPr>
          <w:color w:val="auto"/>
          <w:sz w:val="26"/>
          <w:szCs w:val="26"/>
        </w:rPr>
        <w:t xml:space="preserve"> тыс. рублей.</w:t>
      </w:r>
    </w:p>
    <w:p w:rsidR="00E605D1" w:rsidRPr="00F80C6A" w:rsidRDefault="00E605D1" w:rsidP="00E605D1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Финансирование мероприятий подпрограммы 1 осуществляется:</w:t>
      </w:r>
    </w:p>
    <w:p w:rsidR="00E605D1" w:rsidRPr="00F80C6A" w:rsidRDefault="00E605D1" w:rsidP="00E605D1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 xml:space="preserve">за счет средств бюджета Старооскольского городского округа – </w:t>
      </w:r>
      <w:r w:rsidR="001011F8" w:rsidRPr="00F80C6A">
        <w:rPr>
          <w:rFonts w:ascii="Times New Roman" w:hAnsi="Times New Roman"/>
          <w:sz w:val="26"/>
          <w:szCs w:val="26"/>
        </w:rPr>
        <w:t>252 016,7</w:t>
      </w:r>
      <w:r w:rsidRPr="00F80C6A">
        <w:rPr>
          <w:rFonts w:ascii="Times New Roman" w:hAnsi="Times New Roman"/>
          <w:sz w:val="26"/>
          <w:szCs w:val="26"/>
        </w:rPr>
        <w:t> тыс. рублей;</w:t>
      </w:r>
    </w:p>
    <w:p w:rsidR="00E605D1" w:rsidRPr="00F80C6A" w:rsidRDefault="00E605D1" w:rsidP="00E605D1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за счет иных источников – 3 983 115,0 тыс. рублей.</w:t>
      </w:r>
    </w:p>
    <w:p w:rsidR="00E605D1" w:rsidRPr="00F80C6A" w:rsidRDefault="00E605D1" w:rsidP="00E605D1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В ходе реализации подпрограммы 1 отдельные мероприятия подлежат ежегодному уточнению в соответствии с требованиями бюджетного законодательства.</w:t>
      </w:r>
    </w:p>
    <w:p w:rsidR="00E605D1" w:rsidRPr="00F80C6A" w:rsidRDefault="00E605D1" w:rsidP="00E605D1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 xml:space="preserve">Ресурсное обеспечение реализации подпрограммы 1 за счет средств бюджета городского округа представлено в </w:t>
      </w:r>
      <w:hyperlink w:anchor="Par2423" w:tooltip="Ресурсное обеспечение реализации муниципальной программы" w:history="1">
        <w:r w:rsidRPr="00F80C6A">
          <w:rPr>
            <w:rFonts w:ascii="Times New Roman" w:hAnsi="Times New Roman"/>
            <w:sz w:val="26"/>
            <w:szCs w:val="26"/>
          </w:rPr>
          <w:t>приложении 3</w:t>
        </w:r>
      </w:hyperlink>
      <w:r w:rsidRPr="00F80C6A">
        <w:rPr>
          <w:rFonts w:ascii="Times New Roman" w:hAnsi="Times New Roman"/>
          <w:sz w:val="26"/>
          <w:szCs w:val="26"/>
        </w:rPr>
        <w:t xml:space="preserve"> к муниципальной программе, ресурсное обеспечение и прогнозная (справочная) оценка расходов на реализацию основных мероприятий подпрограммы 1 из различных источников финансирования представлены в </w:t>
      </w:r>
      <w:hyperlink w:anchor="Par4001" w:tooltip="Ресурсное обеспечение и прогнозная (справочная) оценка" w:history="1">
        <w:r w:rsidRPr="00F80C6A">
          <w:rPr>
            <w:rFonts w:ascii="Times New Roman" w:hAnsi="Times New Roman"/>
            <w:sz w:val="26"/>
            <w:szCs w:val="26"/>
          </w:rPr>
          <w:t>приложении 4</w:t>
        </w:r>
      </w:hyperlink>
      <w:r w:rsidRPr="00F80C6A">
        <w:rPr>
          <w:rFonts w:ascii="Times New Roman" w:hAnsi="Times New Roman"/>
          <w:sz w:val="26"/>
          <w:szCs w:val="26"/>
        </w:rPr>
        <w:t xml:space="preserve"> к муниципальной программе.».</w:t>
      </w:r>
    </w:p>
    <w:p w:rsidR="00E605D1" w:rsidRPr="00F80C6A" w:rsidRDefault="00E605D1" w:rsidP="00E605D1">
      <w:pPr>
        <w:pStyle w:val="ConsPlusNormal"/>
        <w:ind w:firstLine="709"/>
        <w:jc w:val="both"/>
        <w:outlineLvl w:val="2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1.</w:t>
      </w:r>
      <w:r w:rsidR="00CD6506" w:rsidRPr="00F80C6A">
        <w:rPr>
          <w:rFonts w:ascii="Times New Roman" w:hAnsi="Times New Roman"/>
          <w:sz w:val="26"/>
          <w:szCs w:val="26"/>
        </w:rPr>
        <w:t>10</w:t>
      </w:r>
      <w:r w:rsidRPr="00F80C6A">
        <w:rPr>
          <w:rFonts w:ascii="Times New Roman" w:hAnsi="Times New Roman"/>
          <w:sz w:val="26"/>
          <w:szCs w:val="26"/>
        </w:rPr>
        <w:t>. В подпрограмме 2 «Улучшение среды обитания населения Старооскольского городского округа» Программы (далее – подпрограмма 2):</w:t>
      </w:r>
    </w:p>
    <w:p w:rsidR="00E605D1" w:rsidRPr="00F80C6A" w:rsidRDefault="00E605D1" w:rsidP="00E605D1">
      <w:pPr>
        <w:pStyle w:val="ConsPlu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1.</w:t>
      </w:r>
      <w:r w:rsidR="00CD6506" w:rsidRPr="00F80C6A">
        <w:rPr>
          <w:rFonts w:ascii="Times New Roman" w:hAnsi="Times New Roman"/>
          <w:sz w:val="26"/>
          <w:szCs w:val="26"/>
        </w:rPr>
        <w:t>10</w:t>
      </w:r>
      <w:r w:rsidRPr="00F80C6A">
        <w:rPr>
          <w:rFonts w:ascii="Times New Roman" w:hAnsi="Times New Roman"/>
          <w:sz w:val="26"/>
          <w:szCs w:val="26"/>
        </w:rPr>
        <w:t>.1. Раздел «Общий объем бюджетных ассигнований подпрограммы 2, в том числе за счет средств бюджета городского округа (с расшифровкой плановых объемов бюджетных ассигнований по годам ее реализации), а также прогнозный объем средств, привлекаемых из других источников» паспорта подпрограммы 2 изложить в следующей редакции:</w:t>
      </w:r>
    </w:p>
    <w:p w:rsidR="00E605D1" w:rsidRPr="00F80C6A" w:rsidRDefault="00E605D1" w:rsidP="00E605D1">
      <w:pPr>
        <w:pStyle w:val="ConsPlusNormal"/>
        <w:widowControl/>
        <w:ind w:firstLine="660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 xml:space="preserve"> «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28"/>
        <w:gridCol w:w="6728"/>
      </w:tblGrid>
      <w:tr w:rsidR="00E605D1" w:rsidRPr="00F80C6A" w:rsidTr="00E930CE">
        <w:trPr>
          <w:trHeight w:val="289"/>
        </w:trPr>
        <w:tc>
          <w:tcPr>
            <w:tcW w:w="2628" w:type="dxa"/>
          </w:tcPr>
          <w:p w:rsidR="00E605D1" w:rsidRPr="00F80C6A" w:rsidRDefault="00E605D1" w:rsidP="00E930CE">
            <w:pPr>
              <w:pStyle w:val="4"/>
              <w:tabs>
                <w:tab w:val="center" w:pos="4961"/>
              </w:tabs>
              <w:spacing w:before="0" w:beforeAutospacing="0" w:after="0" w:afterAutospacing="0"/>
              <w:rPr>
                <w:b w:val="0"/>
                <w:sz w:val="26"/>
                <w:szCs w:val="26"/>
              </w:rPr>
            </w:pPr>
            <w:r w:rsidRPr="00F80C6A">
              <w:rPr>
                <w:b w:val="0"/>
                <w:sz w:val="26"/>
                <w:szCs w:val="26"/>
              </w:rPr>
              <w:t>Общий объем бюджетных ассигнований подпрограммы 2, в том числе за счет средств бюджета городского округа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728" w:type="dxa"/>
          </w:tcPr>
          <w:p w:rsidR="00E605D1" w:rsidRPr="00F80C6A" w:rsidRDefault="00E605D1" w:rsidP="00E930C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 xml:space="preserve">Суммарный объем финансирования составляет </w:t>
            </w:r>
            <w:r w:rsidR="001011F8" w:rsidRPr="00F80C6A">
              <w:rPr>
                <w:rFonts w:ascii="Times New Roman" w:hAnsi="Times New Roman"/>
                <w:sz w:val="26"/>
                <w:szCs w:val="26"/>
              </w:rPr>
              <w:t>4 644 058,7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E605D1" w:rsidRPr="00F80C6A" w:rsidRDefault="00E605D1" w:rsidP="00E930CE">
            <w:pPr>
              <w:pStyle w:val="Default"/>
              <w:jc w:val="both"/>
              <w:rPr>
                <w:color w:val="auto"/>
                <w:sz w:val="26"/>
                <w:szCs w:val="26"/>
                <w:lang w:eastAsia="ru-RU"/>
              </w:rPr>
            </w:pPr>
            <w:r w:rsidRPr="00F80C6A">
              <w:rPr>
                <w:color w:val="auto"/>
                <w:sz w:val="26"/>
                <w:szCs w:val="26"/>
                <w:lang w:eastAsia="ru-RU"/>
              </w:rPr>
              <w:t>2015 год – 200 206,0 тыс. рублей;</w:t>
            </w:r>
          </w:p>
          <w:p w:rsidR="00E605D1" w:rsidRPr="00F80C6A" w:rsidRDefault="00E605D1" w:rsidP="00E930CE">
            <w:pPr>
              <w:pStyle w:val="Default"/>
              <w:jc w:val="both"/>
              <w:rPr>
                <w:color w:val="auto"/>
                <w:sz w:val="26"/>
                <w:szCs w:val="26"/>
                <w:lang w:eastAsia="ru-RU"/>
              </w:rPr>
            </w:pPr>
            <w:r w:rsidRPr="00F80C6A">
              <w:rPr>
                <w:color w:val="auto"/>
                <w:sz w:val="26"/>
                <w:szCs w:val="26"/>
                <w:lang w:eastAsia="ru-RU"/>
              </w:rPr>
              <w:t>2016 год – 230 948,0 тыс. рублей;</w:t>
            </w:r>
          </w:p>
          <w:p w:rsidR="00E605D1" w:rsidRPr="00F80C6A" w:rsidRDefault="00E605D1" w:rsidP="00E930CE">
            <w:pPr>
              <w:pStyle w:val="Default"/>
              <w:jc w:val="both"/>
              <w:rPr>
                <w:color w:val="auto"/>
                <w:sz w:val="26"/>
                <w:szCs w:val="26"/>
                <w:lang w:eastAsia="ru-RU"/>
              </w:rPr>
            </w:pPr>
            <w:r w:rsidRPr="00F80C6A">
              <w:rPr>
                <w:color w:val="auto"/>
                <w:sz w:val="26"/>
                <w:szCs w:val="26"/>
                <w:lang w:eastAsia="ru-RU"/>
              </w:rPr>
              <w:t>2017 год – 249 757,0 тыс. рублей;</w:t>
            </w:r>
          </w:p>
          <w:p w:rsidR="00E605D1" w:rsidRPr="00F80C6A" w:rsidRDefault="00E605D1" w:rsidP="00E930CE">
            <w:pPr>
              <w:pStyle w:val="Default"/>
              <w:jc w:val="both"/>
              <w:rPr>
                <w:color w:val="auto"/>
                <w:sz w:val="26"/>
                <w:szCs w:val="26"/>
                <w:lang w:eastAsia="ru-RU"/>
              </w:rPr>
            </w:pPr>
            <w:r w:rsidRPr="00F80C6A">
              <w:rPr>
                <w:color w:val="auto"/>
                <w:sz w:val="26"/>
                <w:szCs w:val="26"/>
                <w:lang w:eastAsia="ru-RU"/>
              </w:rPr>
              <w:t>2018 год – 262 430,0 тыс. рублей;</w:t>
            </w:r>
          </w:p>
          <w:p w:rsidR="00E605D1" w:rsidRPr="00F80C6A" w:rsidRDefault="00E605D1" w:rsidP="00E930CE">
            <w:pPr>
              <w:pStyle w:val="Default"/>
              <w:jc w:val="both"/>
              <w:rPr>
                <w:color w:val="auto"/>
                <w:sz w:val="26"/>
                <w:szCs w:val="26"/>
                <w:lang w:eastAsia="ru-RU"/>
              </w:rPr>
            </w:pPr>
            <w:r w:rsidRPr="00F80C6A">
              <w:rPr>
                <w:color w:val="auto"/>
                <w:sz w:val="26"/>
                <w:szCs w:val="26"/>
                <w:lang w:eastAsia="ru-RU"/>
              </w:rPr>
              <w:t>2019 год – 502 818,2 тыс. рублей;</w:t>
            </w:r>
          </w:p>
          <w:p w:rsidR="00E605D1" w:rsidRPr="00F80C6A" w:rsidRDefault="00E605D1" w:rsidP="00E930CE">
            <w:pPr>
              <w:pStyle w:val="Default"/>
              <w:jc w:val="both"/>
              <w:rPr>
                <w:color w:val="auto"/>
                <w:sz w:val="26"/>
                <w:szCs w:val="26"/>
                <w:lang w:eastAsia="ru-RU"/>
              </w:rPr>
            </w:pPr>
            <w:r w:rsidRPr="00F80C6A">
              <w:rPr>
                <w:color w:val="auto"/>
                <w:sz w:val="26"/>
                <w:szCs w:val="26"/>
                <w:lang w:eastAsia="ru-RU"/>
              </w:rPr>
              <w:t xml:space="preserve">2020 год – </w:t>
            </w:r>
            <w:r w:rsidRPr="00F80C6A">
              <w:rPr>
                <w:color w:val="auto"/>
                <w:sz w:val="26"/>
                <w:szCs w:val="26"/>
              </w:rPr>
              <w:t>565 588,4</w:t>
            </w:r>
            <w:r w:rsidRPr="00F80C6A">
              <w:rPr>
                <w:color w:val="auto"/>
                <w:sz w:val="26"/>
                <w:szCs w:val="26"/>
                <w:lang w:eastAsia="ru-RU"/>
              </w:rPr>
              <w:t xml:space="preserve"> тыс. рублей;</w:t>
            </w:r>
          </w:p>
          <w:p w:rsidR="00E605D1" w:rsidRPr="00F80C6A" w:rsidRDefault="00E605D1" w:rsidP="00E930C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2021 год – </w:t>
            </w:r>
            <w:r w:rsidR="001011F8"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657 596,7</w:t>
            </w: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 тыс. рублей;</w:t>
            </w:r>
          </w:p>
          <w:p w:rsidR="00E605D1" w:rsidRPr="00F80C6A" w:rsidRDefault="00E605D1" w:rsidP="00E930C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2022 год – </w:t>
            </w:r>
            <w:r w:rsidR="001011F8"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587 563,7</w:t>
            </w: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 тыс. рублей;</w:t>
            </w:r>
          </w:p>
          <w:p w:rsidR="00E605D1" w:rsidRPr="00F80C6A" w:rsidRDefault="00E605D1" w:rsidP="00E930C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2023 год – </w:t>
            </w:r>
            <w:r w:rsidR="001011F8"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463 036,6</w:t>
            </w: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 тыс. рублей;</w:t>
            </w:r>
          </w:p>
          <w:p w:rsidR="00E605D1" w:rsidRPr="00F80C6A" w:rsidRDefault="00E605D1" w:rsidP="00E930C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2024 год – </w:t>
            </w:r>
            <w:r w:rsidR="001011F8"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462 669,6</w:t>
            </w: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 тыс. рублей;</w:t>
            </w:r>
          </w:p>
          <w:p w:rsidR="00E605D1" w:rsidRPr="00F80C6A" w:rsidRDefault="00E605D1" w:rsidP="00E930C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2025 год – </w:t>
            </w:r>
            <w:r w:rsidR="001011F8"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461 444,5</w:t>
            </w: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 тыс. рублей</w:t>
            </w:r>
            <w:r w:rsidRPr="00F80C6A">
              <w:rPr>
                <w:sz w:val="26"/>
                <w:szCs w:val="26"/>
              </w:rPr>
              <w:t>.</w:t>
            </w:r>
          </w:p>
          <w:p w:rsidR="00E605D1" w:rsidRPr="00F80C6A" w:rsidRDefault="00E605D1" w:rsidP="00E930C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В том числе по источникам финансирования:</w:t>
            </w:r>
          </w:p>
          <w:p w:rsidR="00E605D1" w:rsidRPr="00F80C6A" w:rsidRDefault="00E605D1" w:rsidP="00E930C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 w:cs="Arial"/>
                <w:sz w:val="26"/>
                <w:szCs w:val="26"/>
              </w:rPr>
              <w:t>–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 xml:space="preserve"> средства областного бюджета – </w:t>
            </w:r>
            <w:r w:rsidR="001011F8" w:rsidRPr="00F80C6A">
              <w:rPr>
                <w:rFonts w:ascii="Times New Roman" w:hAnsi="Times New Roman"/>
                <w:sz w:val="26"/>
                <w:szCs w:val="26"/>
              </w:rPr>
              <w:t>421 008,2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E605D1" w:rsidRPr="00F80C6A" w:rsidRDefault="00E605D1" w:rsidP="00E930CE">
            <w:pPr>
              <w:pStyle w:val="ConsPlusNormal"/>
              <w:ind w:firstLine="33"/>
              <w:jc w:val="both"/>
              <w:rPr>
                <w:rFonts w:ascii="Times New Roman" w:hAnsi="Times New Roman" w:cs="Arial"/>
                <w:sz w:val="26"/>
                <w:szCs w:val="26"/>
              </w:rPr>
            </w:pPr>
            <w:r w:rsidRPr="00F80C6A">
              <w:rPr>
                <w:rFonts w:ascii="Times New Roman" w:hAnsi="Times New Roman" w:cs="Arial"/>
                <w:sz w:val="26"/>
                <w:szCs w:val="26"/>
              </w:rPr>
              <w:t>2015 год – 246,0 тыс. рублей;</w:t>
            </w:r>
          </w:p>
          <w:p w:rsidR="00E605D1" w:rsidRPr="00F80C6A" w:rsidRDefault="00E605D1" w:rsidP="00E930CE">
            <w:pPr>
              <w:pStyle w:val="ConsPlusNormal"/>
              <w:ind w:firstLine="33"/>
              <w:jc w:val="both"/>
              <w:rPr>
                <w:rFonts w:ascii="Times New Roman" w:hAnsi="Times New Roman" w:cs="Arial"/>
                <w:sz w:val="26"/>
                <w:szCs w:val="26"/>
              </w:rPr>
            </w:pPr>
            <w:r w:rsidRPr="00F80C6A">
              <w:rPr>
                <w:rFonts w:ascii="Times New Roman" w:hAnsi="Times New Roman" w:cs="Arial"/>
                <w:sz w:val="26"/>
                <w:szCs w:val="26"/>
              </w:rPr>
              <w:t>2016 год – 290,0 тыс. рублей;</w:t>
            </w:r>
          </w:p>
          <w:p w:rsidR="00E605D1" w:rsidRPr="00F80C6A" w:rsidRDefault="00E605D1" w:rsidP="00E930CE">
            <w:pPr>
              <w:pStyle w:val="ConsPlusNormal"/>
              <w:ind w:firstLine="33"/>
              <w:jc w:val="both"/>
              <w:rPr>
                <w:rFonts w:ascii="Times New Roman" w:hAnsi="Times New Roman" w:cs="Arial"/>
                <w:sz w:val="26"/>
                <w:szCs w:val="26"/>
              </w:rPr>
            </w:pPr>
            <w:r w:rsidRPr="00F80C6A">
              <w:rPr>
                <w:rFonts w:ascii="Times New Roman" w:hAnsi="Times New Roman" w:cs="Arial"/>
                <w:sz w:val="26"/>
                <w:szCs w:val="26"/>
              </w:rPr>
              <w:t>2017 год – 10 358,0 тыс. рублей;</w:t>
            </w:r>
          </w:p>
          <w:p w:rsidR="00E605D1" w:rsidRPr="00F80C6A" w:rsidRDefault="00E605D1" w:rsidP="00E930CE">
            <w:pPr>
              <w:pStyle w:val="ConsPlusNormal"/>
              <w:ind w:firstLine="33"/>
              <w:jc w:val="both"/>
              <w:rPr>
                <w:rFonts w:ascii="Times New Roman" w:hAnsi="Times New Roman" w:cs="Arial"/>
                <w:sz w:val="26"/>
                <w:szCs w:val="26"/>
              </w:rPr>
            </w:pPr>
            <w:r w:rsidRPr="00F80C6A">
              <w:rPr>
                <w:rFonts w:ascii="Times New Roman" w:hAnsi="Times New Roman" w:cs="Arial"/>
                <w:sz w:val="26"/>
                <w:szCs w:val="26"/>
              </w:rPr>
              <w:t>2018 год – 11 429,0 тыс. рублей;</w:t>
            </w:r>
          </w:p>
          <w:p w:rsidR="00E605D1" w:rsidRPr="00F80C6A" w:rsidRDefault="00E605D1" w:rsidP="00E930CE">
            <w:pPr>
              <w:pStyle w:val="ConsPlusNormal"/>
              <w:ind w:firstLine="33"/>
              <w:jc w:val="both"/>
              <w:rPr>
                <w:rFonts w:ascii="Times New Roman" w:hAnsi="Times New Roman" w:cs="Arial"/>
                <w:sz w:val="26"/>
                <w:szCs w:val="26"/>
              </w:rPr>
            </w:pPr>
            <w:r w:rsidRPr="00F80C6A">
              <w:rPr>
                <w:rFonts w:ascii="Times New Roman" w:hAnsi="Times New Roman" w:cs="Arial"/>
                <w:sz w:val="26"/>
                <w:szCs w:val="26"/>
              </w:rPr>
              <w:lastRenderedPageBreak/>
              <w:t>2019 год – 185 842,8 тыс. рублей;</w:t>
            </w:r>
          </w:p>
          <w:p w:rsidR="00E605D1" w:rsidRPr="00F80C6A" w:rsidRDefault="00E605D1" w:rsidP="00E930C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2020 год – 30 899,1 тыс. рублей;</w:t>
            </w:r>
          </w:p>
          <w:p w:rsidR="00E605D1" w:rsidRPr="00F80C6A" w:rsidRDefault="00E605D1" w:rsidP="00E930C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2021 год – </w:t>
            </w:r>
            <w:r w:rsidR="001011F8" w:rsidRPr="00F80C6A">
              <w:rPr>
                <w:rFonts w:ascii="Times New Roman" w:hAnsi="Times New Roman"/>
                <w:sz w:val="26"/>
                <w:szCs w:val="26"/>
              </w:rPr>
              <w:t>60 901,2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тыс. рублей;</w:t>
            </w:r>
          </w:p>
          <w:p w:rsidR="00E605D1" w:rsidRPr="00F80C6A" w:rsidRDefault="00E605D1" w:rsidP="00E930C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2022 год – </w:t>
            </w:r>
            <w:r w:rsidR="001011F8" w:rsidRPr="00F80C6A">
              <w:rPr>
                <w:rFonts w:ascii="Times New Roman" w:hAnsi="Times New Roman"/>
                <w:sz w:val="26"/>
                <w:szCs w:val="26"/>
              </w:rPr>
              <w:t>117 314,5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тыс. рублей;</w:t>
            </w:r>
          </w:p>
          <w:p w:rsidR="00E605D1" w:rsidRPr="00F80C6A" w:rsidRDefault="00E605D1" w:rsidP="00E930C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2023 год – </w:t>
            </w:r>
            <w:r w:rsidR="001011F8" w:rsidRPr="00F80C6A">
              <w:rPr>
                <w:rFonts w:ascii="Times New Roman" w:hAnsi="Times New Roman"/>
                <w:sz w:val="26"/>
                <w:szCs w:val="26"/>
              </w:rPr>
              <w:t>1 140,0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тыс. рублей;</w:t>
            </w:r>
          </w:p>
          <w:p w:rsidR="00E605D1" w:rsidRPr="00F80C6A" w:rsidRDefault="00E605D1" w:rsidP="00E930C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2024 год – </w:t>
            </w:r>
            <w:r w:rsidR="001011F8" w:rsidRPr="00F80C6A">
              <w:rPr>
                <w:rFonts w:ascii="Times New Roman" w:hAnsi="Times New Roman"/>
                <w:sz w:val="26"/>
                <w:szCs w:val="26"/>
              </w:rPr>
              <w:t>2 169,9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тыс. рублей;</w:t>
            </w:r>
          </w:p>
          <w:p w:rsidR="00E605D1" w:rsidRPr="00F80C6A" w:rsidRDefault="00E605D1" w:rsidP="00E930C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2025 год – </w:t>
            </w:r>
            <w:r w:rsidR="001011F8" w:rsidRPr="00F80C6A">
              <w:rPr>
                <w:rFonts w:ascii="Times New Roman" w:hAnsi="Times New Roman"/>
                <w:sz w:val="26"/>
                <w:szCs w:val="26"/>
              </w:rPr>
              <w:t>417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 xml:space="preserve">,7 </w:t>
            </w: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тыс. рублей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E605D1" w:rsidRPr="00F80C6A" w:rsidRDefault="00E605D1" w:rsidP="00E930CE">
            <w:pPr>
              <w:pStyle w:val="ConsPlusNormal"/>
              <w:jc w:val="both"/>
              <w:rPr>
                <w:rFonts w:ascii="Times New Roman" w:hAnsi="Times New Roman" w:cs="Arial"/>
                <w:sz w:val="26"/>
                <w:szCs w:val="26"/>
              </w:rPr>
            </w:pPr>
            <w:r w:rsidRPr="00F80C6A">
              <w:rPr>
                <w:rFonts w:ascii="Times New Roman" w:hAnsi="Times New Roman" w:cs="Arial"/>
                <w:sz w:val="26"/>
                <w:szCs w:val="26"/>
              </w:rPr>
              <w:t>– средства бюджета Старооскольского городского округа – 3</w:t>
            </w:r>
            <w:r w:rsidR="001011F8" w:rsidRPr="00F80C6A">
              <w:rPr>
                <w:rFonts w:ascii="Times New Roman" w:hAnsi="Times New Roman" w:cs="Arial"/>
                <w:sz w:val="26"/>
                <w:szCs w:val="26"/>
              </w:rPr>
              <w:t> 964 799,0</w:t>
            </w:r>
            <w:r w:rsidRPr="00F80C6A">
              <w:rPr>
                <w:rFonts w:ascii="Times New Roman" w:hAnsi="Times New Roman" w:cs="Arial"/>
                <w:sz w:val="26"/>
                <w:szCs w:val="26"/>
              </w:rPr>
              <w:t xml:space="preserve"> тыс. рублей, в том числе по годам:</w:t>
            </w:r>
          </w:p>
          <w:p w:rsidR="00E605D1" w:rsidRPr="00F80C6A" w:rsidRDefault="00E605D1" w:rsidP="00E930CE">
            <w:pPr>
              <w:pStyle w:val="ConsPlusNormal"/>
              <w:ind w:firstLine="33"/>
              <w:jc w:val="both"/>
              <w:rPr>
                <w:rFonts w:ascii="Times New Roman" w:hAnsi="Times New Roman" w:cs="Arial"/>
                <w:sz w:val="26"/>
                <w:szCs w:val="26"/>
              </w:rPr>
            </w:pPr>
            <w:r w:rsidRPr="00F80C6A">
              <w:rPr>
                <w:rFonts w:ascii="Times New Roman" w:hAnsi="Times New Roman" w:cs="Arial"/>
                <w:sz w:val="26"/>
                <w:szCs w:val="26"/>
              </w:rPr>
              <w:t>2015 год – 190 345,0 тыс. рублей;</w:t>
            </w:r>
          </w:p>
          <w:p w:rsidR="00E605D1" w:rsidRPr="00F80C6A" w:rsidRDefault="00E605D1" w:rsidP="00E930CE">
            <w:pPr>
              <w:pStyle w:val="ConsPlusNormal"/>
              <w:ind w:firstLine="33"/>
              <w:jc w:val="both"/>
              <w:rPr>
                <w:rFonts w:ascii="Times New Roman" w:hAnsi="Times New Roman" w:cs="Arial"/>
                <w:sz w:val="26"/>
                <w:szCs w:val="26"/>
              </w:rPr>
            </w:pPr>
            <w:r w:rsidRPr="00F80C6A">
              <w:rPr>
                <w:rFonts w:ascii="Times New Roman" w:hAnsi="Times New Roman" w:cs="Arial"/>
                <w:sz w:val="26"/>
                <w:szCs w:val="26"/>
              </w:rPr>
              <w:t>2016 год – 220 682,0 тыс. рублей;</w:t>
            </w:r>
          </w:p>
          <w:p w:rsidR="00E605D1" w:rsidRPr="00F80C6A" w:rsidRDefault="00E605D1" w:rsidP="00E930CE">
            <w:pPr>
              <w:pStyle w:val="ConsPlusNormal"/>
              <w:ind w:firstLine="33"/>
              <w:jc w:val="both"/>
              <w:rPr>
                <w:rFonts w:ascii="Times New Roman" w:hAnsi="Times New Roman" w:cs="Arial"/>
                <w:sz w:val="26"/>
                <w:szCs w:val="26"/>
              </w:rPr>
            </w:pPr>
            <w:r w:rsidRPr="00F80C6A">
              <w:rPr>
                <w:rFonts w:ascii="Times New Roman" w:hAnsi="Times New Roman" w:cs="Arial"/>
                <w:sz w:val="26"/>
                <w:szCs w:val="26"/>
              </w:rPr>
              <w:t>2017 год – 230 849,0 тыс. рублей;</w:t>
            </w:r>
          </w:p>
          <w:p w:rsidR="00E605D1" w:rsidRPr="00F80C6A" w:rsidRDefault="00E605D1" w:rsidP="00E930CE">
            <w:pPr>
              <w:pStyle w:val="ConsPlusNormal"/>
              <w:ind w:firstLine="33"/>
              <w:jc w:val="both"/>
              <w:rPr>
                <w:rFonts w:ascii="Times New Roman" w:hAnsi="Times New Roman" w:cs="Arial"/>
                <w:sz w:val="26"/>
                <w:szCs w:val="26"/>
              </w:rPr>
            </w:pPr>
            <w:r w:rsidRPr="00F80C6A">
              <w:rPr>
                <w:rFonts w:ascii="Times New Roman" w:hAnsi="Times New Roman" w:cs="Arial"/>
                <w:sz w:val="26"/>
                <w:szCs w:val="26"/>
              </w:rPr>
              <w:t>2018 год – 242 643,0 тыс. рублей;</w:t>
            </w:r>
          </w:p>
          <w:p w:rsidR="00E605D1" w:rsidRPr="00F80C6A" w:rsidRDefault="00E605D1" w:rsidP="00E930CE">
            <w:pPr>
              <w:pStyle w:val="ConsPlusNormal"/>
              <w:ind w:firstLine="33"/>
              <w:jc w:val="both"/>
              <w:rPr>
                <w:rFonts w:ascii="Times New Roman" w:hAnsi="Times New Roman" w:cs="Arial"/>
                <w:sz w:val="26"/>
                <w:szCs w:val="26"/>
              </w:rPr>
            </w:pPr>
            <w:r w:rsidRPr="00F80C6A">
              <w:rPr>
                <w:rFonts w:ascii="Times New Roman" w:hAnsi="Times New Roman" w:cs="Arial"/>
                <w:sz w:val="26"/>
                <w:szCs w:val="26"/>
              </w:rPr>
              <w:t>2019 год – 307 961,4 тыс. рублей;</w:t>
            </w:r>
          </w:p>
          <w:p w:rsidR="00E605D1" w:rsidRPr="00F80C6A" w:rsidRDefault="00E605D1" w:rsidP="00E930CE">
            <w:pPr>
              <w:pStyle w:val="ConsPlusNormal"/>
              <w:ind w:firstLine="33"/>
              <w:jc w:val="both"/>
              <w:rPr>
                <w:rFonts w:ascii="Times New Roman" w:hAnsi="Times New Roman" w:cs="Arial"/>
                <w:sz w:val="26"/>
                <w:szCs w:val="26"/>
              </w:rPr>
            </w:pPr>
            <w:r w:rsidRPr="00F80C6A">
              <w:rPr>
                <w:rFonts w:ascii="Times New Roman" w:hAnsi="Times New Roman" w:cs="Arial"/>
                <w:sz w:val="26"/>
                <w:szCs w:val="26"/>
              </w:rPr>
              <w:t xml:space="preserve">2020 год – </w:t>
            </w:r>
            <w:r w:rsidRPr="00F80C6A">
              <w:rPr>
                <w:rFonts w:ascii="Times New Roman" w:hAnsi="Times New Roman" w:cs="Calibri"/>
                <w:sz w:val="26"/>
                <w:szCs w:val="26"/>
                <w:lang w:eastAsia="en-US"/>
              </w:rPr>
              <w:t>505 674,3</w:t>
            </w:r>
            <w:r w:rsidRPr="00F80C6A">
              <w:rPr>
                <w:rFonts w:ascii="Times New Roman" w:hAnsi="Times New Roman" w:cs="Arial"/>
                <w:sz w:val="26"/>
                <w:szCs w:val="26"/>
              </w:rPr>
              <w:t xml:space="preserve"> тыс. рублей;</w:t>
            </w:r>
          </w:p>
          <w:p w:rsidR="00E605D1" w:rsidRPr="00F80C6A" w:rsidRDefault="00E605D1" w:rsidP="00E930CE">
            <w:pPr>
              <w:spacing w:after="0" w:line="240" w:lineRule="auto"/>
              <w:ind w:firstLine="33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2021 год – </w:t>
            </w:r>
            <w:r w:rsidR="001011F8"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553 275,7</w:t>
            </w: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 тыс. рублей;</w:t>
            </w:r>
          </w:p>
          <w:p w:rsidR="00E605D1" w:rsidRPr="00F80C6A" w:rsidRDefault="00E605D1" w:rsidP="00E930CE">
            <w:pPr>
              <w:spacing w:after="0" w:line="240" w:lineRule="auto"/>
              <w:ind w:firstLine="33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2022 год – </w:t>
            </w:r>
            <w:r w:rsidR="001011F8"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442 438,0</w:t>
            </w: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 тыс. рублей;</w:t>
            </w:r>
          </w:p>
          <w:p w:rsidR="00E605D1" w:rsidRPr="00F80C6A" w:rsidRDefault="00E605D1" w:rsidP="00E930CE">
            <w:pPr>
              <w:spacing w:after="0" w:line="240" w:lineRule="auto"/>
              <w:ind w:firstLine="33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2023 год – </w:t>
            </w:r>
            <w:r w:rsidR="001011F8"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424 399,1 </w:t>
            </w: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тыс. рублей;</w:t>
            </w:r>
          </w:p>
          <w:p w:rsidR="00E605D1" w:rsidRPr="00F80C6A" w:rsidRDefault="00E605D1" w:rsidP="00E930CE">
            <w:pPr>
              <w:spacing w:after="0" w:line="240" w:lineRule="auto"/>
              <w:ind w:firstLine="33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2024 год – </w:t>
            </w:r>
            <w:r w:rsidR="001011F8"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423 002,2</w:t>
            </w: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 тыс. рублей;</w:t>
            </w:r>
          </w:p>
          <w:p w:rsidR="00E605D1" w:rsidRPr="00F80C6A" w:rsidRDefault="00E605D1" w:rsidP="00E930CE">
            <w:pPr>
              <w:spacing w:after="0" w:line="240" w:lineRule="auto"/>
              <w:ind w:firstLine="33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2025 год – </w:t>
            </w:r>
            <w:r w:rsidR="001011F8"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423 529,3</w:t>
            </w: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тыс. рублей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E605D1" w:rsidRPr="00F80C6A" w:rsidRDefault="00E605D1" w:rsidP="00E930CE">
            <w:pPr>
              <w:pStyle w:val="ConsPlusNormal"/>
              <w:ind w:firstLine="33"/>
              <w:jc w:val="both"/>
              <w:rPr>
                <w:rFonts w:ascii="Times New Roman" w:hAnsi="Times New Roman" w:cs="Arial"/>
                <w:sz w:val="26"/>
                <w:szCs w:val="26"/>
              </w:rPr>
            </w:pPr>
            <w:r w:rsidRPr="00F80C6A">
              <w:rPr>
                <w:rFonts w:ascii="Times New Roman" w:hAnsi="Times New Roman" w:cs="Arial"/>
                <w:sz w:val="26"/>
                <w:szCs w:val="26"/>
              </w:rPr>
              <w:t>– иные источники – 258 251,5 тыс. рублей, в том числе по годам:</w:t>
            </w:r>
          </w:p>
          <w:p w:rsidR="00E605D1" w:rsidRPr="00F80C6A" w:rsidRDefault="00E605D1" w:rsidP="00E930CE">
            <w:pPr>
              <w:pStyle w:val="ConsPlusNormal"/>
              <w:ind w:firstLine="33"/>
              <w:jc w:val="both"/>
              <w:rPr>
                <w:rFonts w:ascii="Times New Roman" w:hAnsi="Times New Roman" w:cs="Arial"/>
                <w:sz w:val="26"/>
                <w:szCs w:val="26"/>
              </w:rPr>
            </w:pPr>
            <w:r w:rsidRPr="00F80C6A">
              <w:rPr>
                <w:rFonts w:ascii="Times New Roman" w:hAnsi="Times New Roman" w:cs="Arial"/>
                <w:sz w:val="26"/>
                <w:szCs w:val="26"/>
              </w:rPr>
              <w:t>2015 год – 9 615,0 тыс. рублей;</w:t>
            </w:r>
          </w:p>
          <w:p w:rsidR="00E605D1" w:rsidRPr="00F80C6A" w:rsidRDefault="00E605D1" w:rsidP="00E930CE">
            <w:pPr>
              <w:pStyle w:val="ConsPlusNormal"/>
              <w:ind w:firstLine="33"/>
              <w:jc w:val="both"/>
              <w:rPr>
                <w:rFonts w:ascii="Times New Roman" w:hAnsi="Times New Roman" w:cs="Arial"/>
                <w:sz w:val="26"/>
                <w:szCs w:val="26"/>
              </w:rPr>
            </w:pPr>
            <w:r w:rsidRPr="00F80C6A">
              <w:rPr>
                <w:rFonts w:ascii="Times New Roman" w:hAnsi="Times New Roman" w:cs="Arial"/>
                <w:sz w:val="26"/>
                <w:szCs w:val="26"/>
              </w:rPr>
              <w:t>2016 год – 9 976,0 тыс. рублей;</w:t>
            </w:r>
          </w:p>
          <w:p w:rsidR="00E605D1" w:rsidRPr="00F80C6A" w:rsidRDefault="00E605D1" w:rsidP="00E930CE">
            <w:pPr>
              <w:pStyle w:val="ConsPlusNormal"/>
              <w:ind w:firstLine="33"/>
              <w:jc w:val="both"/>
              <w:rPr>
                <w:rFonts w:ascii="Times New Roman" w:hAnsi="Times New Roman" w:cs="Arial"/>
                <w:sz w:val="26"/>
                <w:szCs w:val="26"/>
              </w:rPr>
            </w:pPr>
            <w:r w:rsidRPr="00F80C6A">
              <w:rPr>
                <w:rFonts w:ascii="Times New Roman" w:hAnsi="Times New Roman" w:cs="Arial"/>
                <w:sz w:val="26"/>
                <w:szCs w:val="26"/>
              </w:rPr>
              <w:t>2017 год – 8 550,0 тыс. рублей;</w:t>
            </w:r>
          </w:p>
          <w:p w:rsidR="00E605D1" w:rsidRPr="00F80C6A" w:rsidRDefault="00E605D1" w:rsidP="00E930CE">
            <w:pPr>
              <w:pStyle w:val="ConsPlusNormal"/>
              <w:ind w:firstLine="33"/>
              <w:jc w:val="both"/>
              <w:rPr>
                <w:rFonts w:ascii="Times New Roman" w:hAnsi="Times New Roman" w:cs="Arial"/>
                <w:sz w:val="26"/>
                <w:szCs w:val="26"/>
              </w:rPr>
            </w:pPr>
            <w:r w:rsidRPr="00F80C6A">
              <w:rPr>
                <w:rFonts w:ascii="Times New Roman" w:hAnsi="Times New Roman" w:cs="Arial"/>
                <w:sz w:val="26"/>
                <w:szCs w:val="26"/>
              </w:rPr>
              <w:t>2018 год – 8 358,0 тыс. рублей;</w:t>
            </w:r>
          </w:p>
          <w:p w:rsidR="00E605D1" w:rsidRPr="00F80C6A" w:rsidRDefault="00E605D1" w:rsidP="00E930CE">
            <w:pPr>
              <w:pStyle w:val="ConsPlusNormal"/>
              <w:ind w:firstLine="33"/>
              <w:jc w:val="both"/>
              <w:rPr>
                <w:rFonts w:ascii="Times New Roman" w:hAnsi="Times New Roman" w:cs="Arial"/>
                <w:sz w:val="26"/>
                <w:szCs w:val="26"/>
              </w:rPr>
            </w:pPr>
            <w:r w:rsidRPr="00F80C6A">
              <w:rPr>
                <w:rFonts w:ascii="Times New Roman" w:hAnsi="Times New Roman" w:cs="Arial"/>
                <w:sz w:val="26"/>
                <w:szCs w:val="26"/>
              </w:rPr>
              <w:t>2019 год – 9 014,0 тыс. рублей;</w:t>
            </w:r>
          </w:p>
          <w:p w:rsidR="00E605D1" w:rsidRPr="00F80C6A" w:rsidRDefault="00E605D1" w:rsidP="00E930CE">
            <w:pPr>
              <w:pStyle w:val="Default"/>
              <w:jc w:val="both"/>
              <w:rPr>
                <w:color w:val="auto"/>
                <w:sz w:val="26"/>
                <w:szCs w:val="26"/>
              </w:rPr>
            </w:pPr>
            <w:r w:rsidRPr="00F80C6A">
              <w:rPr>
                <w:color w:val="auto"/>
                <w:sz w:val="26"/>
                <w:szCs w:val="26"/>
              </w:rPr>
              <w:t>2020 год – 29 015,0 тыс. рублей;</w:t>
            </w:r>
          </w:p>
          <w:p w:rsidR="00E605D1" w:rsidRPr="00F80C6A" w:rsidRDefault="00E605D1" w:rsidP="00E930C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2021 год – 43 419,8 тыс. рублей;</w:t>
            </w:r>
          </w:p>
          <w:p w:rsidR="00E605D1" w:rsidRPr="00F80C6A" w:rsidRDefault="00E605D1" w:rsidP="00E930C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2022 год – 27 811,2 тыс. рублей;</w:t>
            </w:r>
          </w:p>
          <w:p w:rsidR="00E605D1" w:rsidRPr="00F80C6A" w:rsidRDefault="00E605D1" w:rsidP="00E930C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2023 год – 37 497,5 тыс. рублей;</w:t>
            </w:r>
          </w:p>
          <w:p w:rsidR="00E605D1" w:rsidRPr="00F80C6A" w:rsidRDefault="00E605D1" w:rsidP="00E930C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2024 год – 37 497,5 тыс. рублей;</w:t>
            </w:r>
          </w:p>
          <w:p w:rsidR="00E605D1" w:rsidRPr="00F80C6A" w:rsidRDefault="00E605D1" w:rsidP="00E930C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2025 год – 37 497,5 тыс. рублей</w:t>
            </w:r>
          </w:p>
        </w:tc>
      </w:tr>
    </w:tbl>
    <w:p w:rsidR="00E605D1" w:rsidRPr="00F80C6A" w:rsidRDefault="00E605D1" w:rsidP="00E605D1">
      <w:pPr>
        <w:spacing w:after="0" w:line="100" w:lineRule="atLeast"/>
        <w:ind w:firstLine="709"/>
        <w:jc w:val="right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lastRenderedPageBreak/>
        <w:t>».</w:t>
      </w:r>
    </w:p>
    <w:p w:rsidR="001011F8" w:rsidRPr="00F80C6A" w:rsidRDefault="001011F8" w:rsidP="001011F8">
      <w:pPr>
        <w:pStyle w:val="ConsPlusTitle"/>
        <w:jc w:val="center"/>
        <w:outlineLvl w:val="2"/>
      </w:pPr>
    </w:p>
    <w:p w:rsidR="001011F8" w:rsidRPr="00F80C6A" w:rsidRDefault="001011F8" w:rsidP="001011F8">
      <w:pPr>
        <w:pStyle w:val="ConsPlusTitle"/>
        <w:ind w:firstLine="567"/>
        <w:outlineLvl w:val="2"/>
        <w:rPr>
          <w:rFonts w:ascii="Times New Roman" w:hAnsi="Times New Roman" w:cs="Times New Roman"/>
          <w:b w:val="0"/>
          <w:sz w:val="26"/>
          <w:szCs w:val="26"/>
        </w:rPr>
      </w:pPr>
      <w:r w:rsidRPr="00F80C6A">
        <w:rPr>
          <w:rFonts w:ascii="Times New Roman" w:hAnsi="Times New Roman" w:cs="Times New Roman"/>
          <w:b w:val="0"/>
          <w:sz w:val="26"/>
          <w:szCs w:val="26"/>
        </w:rPr>
        <w:t xml:space="preserve">1.10.2. Раздел 3 </w:t>
      </w:r>
      <w:r w:rsidR="00335890" w:rsidRPr="00F80C6A">
        <w:rPr>
          <w:rFonts w:ascii="Times New Roman" w:hAnsi="Times New Roman" w:cs="Times New Roman"/>
          <w:b w:val="0"/>
          <w:sz w:val="26"/>
          <w:szCs w:val="26"/>
        </w:rPr>
        <w:t>подпрограммы 2 изложить с следующей редакции:</w:t>
      </w:r>
    </w:p>
    <w:p w:rsidR="001011F8" w:rsidRPr="00F80C6A" w:rsidRDefault="00335890" w:rsidP="001011F8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6"/>
          <w:szCs w:val="26"/>
        </w:rPr>
      </w:pPr>
      <w:r w:rsidRPr="00F80C6A">
        <w:rPr>
          <w:rFonts w:ascii="Times New Roman" w:hAnsi="Times New Roman" w:cs="Times New Roman"/>
          <w:b w:val="0"/>
          <w:sz w:val="26"/>
          <w:szCs w:val="26"/>
        </w:rPr>
        <w:t>«</w:t>
      </w:r>
      <w:r w:rsidR="001011F8" w:rsidRPr="00F80C6A">
        <w:rPr>
          <w:rFonts w:ascii="Times New Roman" w:hAnsi="Times New Roman" w:cs="Times New Roman"/>
          <w:b w:val="0"/>
          <w:sz w:val="26"/>
          <w:szCs w:val="26"/>
        </w:rPr>
        <w:t>3. Обоснование выделения системы основных мероприятий</w:t>
      </w:r>
    </w:p>
    <w:p w:rsidR="001011F8" w:rsidRPr="00F80C6A" w:rsidRDefault="001011F8" w:rsidP="001011F8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F80C6A">
        <w:rPr>
          <w:rFonts w:ascii="Times New Roman" w:hAnsi="Times New Roman" w:cs="Times New Roman"/>
          <w:b w:val="0"/>
          <w:sz w:val="26"/>
          <w:szCs w:val="26"/>
        </w:rPr>
        <w:t>и краткое описание основных мероприятий подпрограммы 2</w:t>
      </w:r>
    </w:p>
    <w:p w:rsidR="001011F8" w:rsidRPr="00F80C6A" w:rsidRDefault="001011F8" w:rsidP="001011F8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1011F8" w:rsidRPr="00F80C6A" w:rsidRDefault="001011F8" w:rsidP="001011F8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 xml:space="preserve">Для решения задачи 2.1 </w:t>
      </w:r>
      <w:r w:rsidR="00335890" w:rsidRPr="00F80C6A">
        <w:rPr>
          <w:rFonts w:ascii="Times New Roman" w:hAnsi="Times New Roman"/>
          <w:sz w:val="26"/>
          <w:szCs w:val="26"/>
        </w:rPr>
        <w:t>«</w:t>
      </w:r>
      <w:r w:rsidRPr="00F80C6A">
        <w:rPr>
          <w:rFonts w:ascii="Times New Roman" w:hAnsi="Times New Roman"/>
          <w:sz w:val="26"/>
          <w:szCs w:val="26"/>
        </w:rPr>
        <w:t>Обеспечение выполнения мероприятий по комплексному благоустройству, озеленению и поддержанию санитарного порядка на территории Старооскольского городского округа</w:t>
      </w:r>
      <w:r w:rsidR="00335890" w:rsidRPr="00F80C6A">
        <w:rPr>
          <w:rFonts w:ascii="Times New Roman" w:hAnsi="Times New Roman"/>
          <w:sz w:val="26"/>
          <w:szCs w:val="26"/>
        </w:rPr>
        <w:t>»</w:t>
      </w:r>
      <w:r w:rsidRPr="00F80C6A">
        <w:rPr>
          <w:rFonts w:ascii="Times New Roman" w:hAnsi="Times New Roman"/>
          <w:sz w:val="26"/>
          <w:szCs w:val="26"/>
        </w:rPr>
        <w:t xml:space="preserve"> планируется осуществление следующих основных мероприятий:</w:t>
      </w:r>
    </w:p>
    <w:p w:rsidR="001011F8" w:rsidRPr="00F80C6A" w:rsidRDefault="001011F8" w:rsidP="001011F8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2.1.1. Организация уличного освещения;</w:t>
      </w:r>
    </w:p>
    <w:p w:rsidR="001011F8" w:rsidRPr="00F80C6A" w:rsidRDefault="001011F8" w:rsidP="001011F8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2.1.2.</w:t>
      </w:r>
      <w:r w:rsidR="00335890" w:rsidRPr="00F80C6A">
        <w:rPr>
          <w:rFonts w:ascii="Times New Roman" w:hAnsi="Times New Roman"/>
          <w:sz w:val="26"/>
          <w:szCs w:val="26"/>
        </w:rPr>
        <w:t> </w:t>
      </w:r>
      <w:r w:rsidRPr="00F80C6A">
        <w:rPr>
          <w:rFonts w:ascii="Times New Roman" w:hAnsi="Times New Roman"/>
          <w:sz w:val="26"/>
          <w:szCs w:val="26"/>
        </w:rPr>
        <w:t>Организация выполнения работ по благоустройству и озеленению территории Старооскольского городского округа;</w:t>
      </w:r>
    </w:p>
    <w:p w:rsidR="001011F8" w:rsidRPr="00F80C6A" w:rsidRDefault="001011F8" w:rsidP="001011F8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2.1.3. Организация выполнения работ по сбору, вывозу и захоронению мусора, образовавшегося на территории города Старый Оскол;</w:t>
      </w:r>
    </w:p>
    <w:p w:rsidR="001011F8" w:rsidRPr="00F80C6A" w:rsidRDefault="001011F8" w:rsidP="001011F8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2.1.4. Организация и содержание мест захоронения (кладбищ);</w:t>
      </w:r>
    </w:p>
    <w:p w:rsidR="001011F8" w:rsidRPr="00F80C6A" w:rsidRDefault="001011F8" w:rsidP="001011F8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2.1.5. Организация оказания услуг в области похоронного дела:</w:t>
      </w:r>
    </w:p>
    <w:p w:rsidR="001011F8" w:rsidRPr="00F80C6A" w:rsidRDefault="001011F8" w:rsidP="001011F8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lastRenderedPageBreak/>
        <w:t>-</w:t>
      </w:r>
      <w:r w:rsidR="00335890" w:rsidRPr="00F80C6A">
        <w:rPr>
          <w:rFonts w:ascii="Times New Roman" w:hAnsi="Times New Roman"/>
          <w:sz w:val="26"/>
          <w:szCs w:val="26"/>
        </w:rPr>
        <w:t> </w:t>
      </w:r>
      <w:r w:rsidRPr="00F80C6A">
        <w:rPr>
          <w:rFonts w:ascii="Times New Roman" w:hAnsi="Times New Roman"/>
          <w:sz w:val="26"/>
          <w:szCs w:val="26"/>
        </w:rPr>
        <w:t>оказание услуг по транспортировке в морг граждан, умерших во внебольничных условиях;</w:t>
      </w:r>
    </w:p>
    <w:p w:rsidR="001011F8" w:rsidRPr="00F80C6A" w:rsidRDefault="001011F8" w:rsidP="001011F8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-</w:t>
      </w:r>
      <w:r w:rsidR="00335890" w:rsidRPr="00F80C6A">
        <w:rPr>
          <w:rFonts w:ascii="Times New Roman" w:hAnsi="Times New Roman"/>
          <w:sz w:val="26"/>
          <w:szCs w:val="26"/>
        </w:rPr>
        <w:t> </w:t>
      </w:r>
      <w:r w:rsidRPr="00F80C6A">
        <w:rPr>
          <w:rFonts w:ascii="Times New Roman" w:hAnsi="Times New Roman"/>
          <w:sz w:val="26"/>
          <w:szCs w:val="26"/>
        </w:rPr>
        <w:t>погребение умерших (погибших), не имеющих супруга, близких родственников, иных родственников либо законного представителя умершего;</w:t>
      </w:r>
    </w:p>
    <w:p w:rsidR="001011F8" w:rsidRPr="00F80C6A" w:rsidRDefault="001011F8" w:rsidP="001011F8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2.1.6. Благоустройство территории Старооскольского городского округа:</w:t>
      </w:r>
    </w:p>
    <w:p w:rsidR="001011F8" w:rsidRPr="00F80C6A" w:rsidRDefault="001011F8" w:rsidP="001011F8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- устройство пешеходных дорожек и тротуаров;</w:t>
      </w:r>
    </w:p>
    <w:p w:rsidR="001011F8" w:rsidRPr="00F80C6A" w:rsidRDefault="001011F8" w:rsidP="001011F8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- установка и ремонт детского игрового оборудования и детских площадок;</w:t>
      </w:r>
    </w:p>
    <w:p w:rsidR="001011F8" w:rsidRPr="00F80C6A" w:rsidRDefault="001011F8" w:rsidP="001011F8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-</w:t>
      </w:r>
      <w:r w:rsidR="00335890" w:rsidRPr="00F80C6A">
        <w:rPr>
          <w:rFonts w:ascii="Times New Roman" w:hAnsi="Times New Roman"/>
          <w:sz w:val="26"/>
          <w:szCs w:val="26"/>
        </w:rPr>
        <w:t> </w:t>
      </w:r>
      <w:r w:rsidRPr="00F80C6A">
        <w:rPr>
          <w:rFonts w:ascii="Times New Roman" w:hAnsi="Times New Roman"/>
          <w:sz w:val="26"/>
          <w:szCs w:val="26"/>
        </w:rPr>
        <w:t>благоустройство территорий города, в том числе дворовых территорий, территорий детских садов и школ, пляжей, мест захоронений, установка малых архитектурных форм, ограждений, ремонт памятников и т.д.;</w:t>
      </w:r>
    </w:p>
    <w:p w:rsidR="001011F8" w:rsidRPr="00F80C6A" w:rsidRDefault="001011F8" w:rsidP="001011F8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 xml:space="preserve">2.1.7. Разработка научно-технической и архитектурной документации. В рамках данного мероприятия предполагается финансовое обеспечение выполнения муниципального задания на оказание услуг (выполнение работ) МАУ </w:t>
      </w:r>
      <w:r w:rsidR="005E0B6B">
        <w:rPr>
          <w:rFonts w:ascii="Times New Roman" w:hAnsi="Times New Roman"/>
          <w:sz w:val="26"/>
          <w:szCs w:val="26"/>
        </w:rPr>
        <w:t>«</w:t>
      </w:r>
      <w:r w:rsidRPr="00F80C6A">
        <w:rPr>
          <w:rFonts w:ascii="Times New Roman" w:hAnsi="Times New Roman"/>
          <w:sz w:val="26"/>
          <w:szCs w:val="26"/>
        </w:rPr>
        <w:t>НТАБ</w:t>
      </w:r>
      <w:r w:rsidR="005E0B6B">
        <w:rPr>
          <w:rFonts w:ascii="Times New Roman" w:hAnsi="Times New Roman"/>
          <w:sz w:val="26"/>
          <w:szCs w:val="26"/>
        </w:rPr>
        <w:t>»</w:t>
      </w:r>
      <w:r w:rsidRPr="00F80C6A">
        <w:rPr>
          <w:rFonts w:ascii="Times New Roman" w:hAnsi="Times New Roman"/>
          <w:sz w:val="26"/>
          <w:szCs w:val="26"/>
        </w:rPr>
        <w:t>;</w:t>
      </w:r>
    </w:p>
    <w:p w:rsidR="001011F8" w:rsidRPr="00F80C6A" w:rsidRDefault="001011F8" w:rsidP="001011F8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 xml:space="preserve">2.1.8. Проект </w:t>
      </w:r>
      <w:r w:rsidR="00335890" w:rsidRPr="00F80C6A">
        <w:rPr>
          <w:rFonts w:ascii="Times New Roman" w:hAnsi="Times New Roman"/>
          <w:sz w:val="26"/>
          <w:szCs w:val="26"/>
        </w:rPr>
        <w:t>«</w:t>
      </w:r>
      <w:r w:rsidRPr="00F80C6A">
        <w:rPr>
          <w:rFonts w:ascii="Times New Roman" w:hAnsi="Times New Roman"/>
          <w:sz w:val="26"/>
          <w:szCs w:val="26"/>
        </w:rPr>
        <w:t>Комплексная система обращения с твердыми коммунальными отходами</w:t>
      </w:r>
      <w:r w:rsidR="00335890" w:rsidRPr="00F80C6A">
        <w:rPr>
          <w:rFonts w:ascii="Times New Roman" w:hAnsi="Times New Roman"/>
          <w:sz w:val="26"/>
          <w:szCs w:val="26"/>
        </w:rPr>
        <w:t>»</w:t>
      </w:r>
      <w:r w:rsidRPr="00F80C6A">
        <w:rPr>
          <w:rFonts w:ascii="Times New Roman" w:hAnsi="Times New Roman"/>
          <w:sz w:val="26"/>
          <w:szCs w:val="26"/>
        </w:rPr>
        <w:t>;</w:t>
      </w:r>
    </w:p>
    <w:p w:rsidR="001011F8" w:rsidRPr="00F80C6A" w:rsidRDefault="001011F8" w:rsidP="001011F8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2.1.9. Реализация инициативных проектов, в том числе наказов</w:t>
      </w:r>
      <w:r w:rsidR="00335890" w:rsidRPr="00F80C6A">
        <w:rPr>
          <w:rFonts w:ascii="Times New Roman" w:hAnsi="Times New Roman"/>
          <w:sz w:val="26"/>
          <w:szCs w:val="26"/>
        </w:rPr>
        <w:t>;</w:t>
      </w:r>
    </w:p>
    <w:p w:rsidR="00335890" w:rsidRPr="00F80C6A" w:rsidRDefault="00335890" w:rsidP="001011F8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2.1.10. Реализация проекта «Решаем вместе» в рамках инициативного бюджетирования.</w:t>
      </w:r>
    </w:p>
    <w:p w:rsidR="001011F8" w:rsidRPr="00F80C6A" w:rsidRDefault="001011F8" w:rsidP="001011F8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Мероприятия подпрограммы 2 подлежат ежегодной корректировке с учетом объемов финансирования за счет средств бюджета Старооскольского городского округа.</w:t>
      </w:r>
    </w:p>
    <w:p w:rsidR="001011F8" w:rsidRPr="00F80C6A" w:rsidRDefault="001011F8" w:rsidP="001011F8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 xml:space="preserve">Система основных мероприятий и показателей подпрограммы 2 представлена в </w:t>
      </w:r>
      <w:hyperlink w:anchor="Par1397" w:tooltip="Приложение 1" w:history="1">
        <w:r w:rsidRPr="00F80C6A">
          <w:rPr>
            <w:rFonts w:ascii="Times New Roman" w:hAnsi="Times New Roman"/>
            <w:sz w:val="26"/>
            <w:szCs w:val="26"/>
          </w:rPr>
          <w:t>приложении 1</w:t>
        </w:r>
      </w:hyperlink>
      <w:r w:rsidRPr="00F80C6A">
        <w:rPr>
          <w:rFonts w:ascii="Times New Roman" w:hAnsi="Times New Roman"/>
          <w:sz w:val="26"/>
          <w:szCs w:val="26"/>
        </w:rPr>
        <w:t xml:space="preserve"> к муниципальной программе.</w:t>
      </w:r>
      <w:r w:rsidR="00335890" w:rsidRPr="00F80C6A">
        <w:rPr>
          <w:rFonts w:ascii="Times New Roman" w:hAnsi="Times New Roman"/>
          <w:sz w:val="26"/>
          <w:szCs w:val="26"/>
        </w:rPr>
        <w:t>».</w:t>
      </w:r>
    </w:p>
    <w:p w:rsidR="00E605D1" w:rsidRPr="00F80C6A" w:rsidRDefault="00E605D1" w:rsidP="00E605D1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1.</w:t>
      </w:r>
      <w:r w:rsidR="00CD6506" w:rsidRPr="00F80C6A">
        <w:rPr>
          <w:rFonts w:ascii="Times New Roman" w:hAnsi="Times New Roman"/>
          <w:sz w:val="26"/>
          <w:szCs w:val="26"/>
        </w:rPr>
        <w:t>10</w:t>
      </w:r>
      <w:r w:rsidRPr="00F80C6A">
        <w:rPr>
          <w:rFonts w:ascii="Times New Roman" w:hAnsi="Times New Roman"/>
          <w:sz w:val="26"/>
          <w:szCs w:val="26"/>
        </w:rPr>
        <w:t>.</w:t>
      </w:r>
      <w:r w:rsidR="00335890" w:rsidRPr="00F80C6A">
        <w:rPr>
          <w:rFonts w:ascii="Times New Roman" w:hAnsi="Times New Roman"/>
          <w:sz w:val="26"/>
          <w:szCs w:val="26"/>
        </w:rPr>
        <w:t>3</w:t>
      </w:r>
      <w:r w:rsidRPr="00F80C6A">
        <w:rPr>
          <w:rFonts w:ascii="Times New Roman" w:hAnsi="Times New Roman"/>
          <w:sz w:val="26"/>
          <w:szCs w:val="26"/>
        </w:rPr>
        <w:t>. Раздел 5 подпрограммы 2 изложить в следующей редакции:</w:t>
      </w:r>
    </w:p>
    <w:p w:rsidR="00E605D1" w:rsidRPr="00F80C6A" w:rsidRDefault="00E605D1" w:rsidP="00E605D1">
      <w:pPr>
        <w:spacing w:after="0" w:line="100" w:lineRule="atLeast"/>
        <w:ind w:firstLine="709"/>
        <w:jc w:val="center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«5.</w:t>
      </w:r>
      <w:r w:rsidRPr="00F80C6A">
        <w:rPr>
          <w:rFonts w:ascii="Times New Roman" w:hAnsi="Times New Roman"/>
        </w:rPr>
        <w:t> </w:t>
      </w:r>
      <w:r w:rsidRPr="00F80C6A">
        <w:rPr>
          <w:rFonts w:ascii="Times New Roman" w:hAnsi="Times New Roman"/>
          <w:sz w:val="26"/>
          <w:szCs w:val="26"/>
        </w:rPr>
        <w:t>Ресурсное обеспечение подпрограммы 2</w:t>
      </w:r>
    </w:p>
    <w:p w:rsidR="00E605D1" w:rsidRPr="00F80C6A" w:rsidRDefault="00E605D1" w:rsidP="00E605D1">
      <w:pPr>
        <w:spacing w:after="0" w:line="100" w:lineRule="atLeast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E605D1" w:rsidRPr="00F80C6A" w:rsidRDefault="00E605D1" w:rsidP="00E605D1">
      <w:pPr>
        <w:spacing w:after="0" w:line="240" w:lineRule="auto"/>
        <w:ind w:firstLine="709"/>
        <w:jc w:val="both"/>
        <w:rPr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Общий объем финансирования подпрограммы 2 за счет всех источников финансирования составит 4</w:t>
      </w:r>
      <w:r w:rsidR="001011F8" w:rsidRPr="00F80C6A">
        <w:rPr>
          <w:rFonts w:ascii="Times New Roman" w:hAnsi="Times New Roman"/>
          <w:sz w:val="26"/>
          <w:szCs w:val="26"/>
        </w:rPr>
        <w:t> 644 058,7</w:t>
      </w:r>
      <w:r w:rsidRPr="00F80C6A">
        <w:rPr>
          <w:rFonts w:ascii="Times New Roman" w:hAnsi="Times New Roman"/>
          <w:sz w:val="26"/>
          <w:szCs w:val="26"/>
        </w:rPr>
        <w:t xml:space="preserve"> тыс. рублей.</w:t>
      </w:r>
    </w:p>
    <w:p w:rsidR="00E605D1" w:rsidRPr="00F80C6A" w:rsidRDefault="00E605D1" w:rsidP="00E605D1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Финансирование мероприятий подпрограммы 2 осуществляется:</w:t>
      </w:r>
    </w:p>
    <w:p w:rsidR="00E605D1" w:rsidRPr="00F80C6A" w:rsidRDefault="00E605D1" w:rsidP="00E605D1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 xml:space="preserve">за счет средств областного бюджета – </w:t>
      </w:r>
      <w:r w:rsidR="001011F8" w:rsidRPr="00F80C6A">
        <w:rPr>
          <w:rFonts w:ascii="Times New Roman" w:hAnsi="Times New Roman"/>
          <w:sz w:val="26"/>
          <w:szCs w:val="26"/>
        </w:rPr>
        <w:t>421 008,2</w:t>
      </w:r>
      <w:r w:rsidRPr="00F80C6A">
        <w:rPr>
          <w:rFonts w:ascii="Times New Roman" w:hAnsi="Times New Roman"/>
          <w:sz w:val="26"/>
          <w:szCs w:val="26"/>
        </w:rPr>
        <w:t xml:space="preserve"> тыс. рублей;</w:t>
      </w:r>
    </w:p>
    <w:p w:rsidR="00E605D1" w:rsidRPr="00F80C6A" w:rsidRDefault="00E605D1" w:rsidP="00E605D1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за счет средств бюджета Старооскольского городского округа – 3</w:t>
      </w:r>
      <w:r w:rsidR="001011F8" w:rsidRPr="00F80C6A">
        <w:rPr>
          <w:rFonts w:ascii="Times New Roman" w:hAnsi="Times New Roman"/>
          <w:sz w:val="26"/>
          <w:szCs w:val="26"/>
        </w:rPr>
        <w:t> 964 799,0</w:t>
      </w:r>
      <w:r w:rsidRPr="00F80C6A">
        <w:rPr>
          <w:rFonts w:ascii="Times New Roman" w:hAnsi="Times New Roman"/>
          <w:sz w:val="26"/>
          <w:szCs w:val="26"/>
        </w:rPr>
        <w:t> тыс. рублей;</w:t>
      </w:r>
    </w:p>
    <w:p w:rsidR="00E605D1" w:rsidRPr="00F80C6A" w:rsidRDefault="00E605D1" w:rsidP="00E605D1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за счет иных источников – 258 251,5 тыс. рублей.</w:t>
      </w:r>
    </w:p>
    <w:p w:rsidR="00E605D1" w:rsidRPr="00F80C6A" w:rsidRDefault="00E605D1" w:rsidP="00E605D1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В ходе реализации подпрограммы 2 отдельные мероприятия подлежат ежегодному уточнению в соответствии с требованиями бюджетного законодательства.</w:t>
      </w:r>
    </w:p>
    <w:p w:rsidR="00E605D1" w:rsidRPr="00F80C6A" w:rsidRDefault="00E605D1" w:rsidP="001011F8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 xml:space="preserve">Ресурсное обеспечение реализации подпрограммы 2 за счет средств бюджета городского округа представлено в </w:t>
      </w:r>
      <w:hyperlink w:anchor="Par2423" w:tooltip="Ресурсное обеспечение реализации муниципальной программы" w:history="1">
        <w:r w:rsidRPr="00F80C6A">
          <w:rPr>
            <w:rFonts w:ascii="Times New Roman" w:hAnsi="Times New Roman"/>
            <w:sz w:val="26"/>
            <w:szCs w:val="26"/>
          </w:rPr>
          <w:t>приложении 3</w:t>
        </w:r>
      </w:hyperlink>
      <w:r w:rsidRPr="00F80C6A">
        <w:rPr>
          <w:rFonts w:ascii="Times New Roman" w:hAnsi="Times New Roman"/>
          <w:sz w:val="26"/>
          <w:szCs w:val="26"/>
        </w:rPr>
        <w:t xml:space="preserve"> к муниципальной программе, ресурсное обеспечение и прогнозная (справочная) оценка расходов на реализацию основных мероприятий подпрограммы 2 из различных источников финансирования представлены в </w:t>
      </w:r>
      <w:hyperlink w:anchor="Par4001" w:tooltip="Ресурсное обеспечение и прогнозная (справочная) оценка" w:history="1">
        <w:r w:rsidRPr="00F80C6A">
          <w:rPr>
            <w:rFonts w:ascii="Times New Roman" w:hAnsi="Times New Roman"/>
            <w:sz w:val="26"/>
            <w:szCs w:val="26"/>
          </w:rPr>
          <w:t>приложении 4</w:t>
        </w:r>
      </w:hyperlink>
      <w:r w:rsidRPr="00F80C6A">
        <w:rPr>
          <w:rFonts w:ascii="Times New Roman" w:hAnsi="Times New Roman"/>
          <w:sz w:val="26"/>
          <w:szCs w:val="26"/>
        </w:rPr>
        <w:t xml:space="preserve"> к муниципальной программе.».</w:t>
      </w:r>
    </w:p>
    <w:p w:rsidR="00335890" w:rsidRPr="00F80C6A" w:rsidRDefault="00335890" w:rsidP="00335890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1.11. В подпрограмме 3 «Энергосбережение и повышение энергетической эффективности» Программы (далее – подпрограмма 3):</w:t>
      </w:r>
    </w:p>
    <w:p w:rsidR="00335890" w:rsidRPr="00F80C6A" w:rsidRDefault="00335890" w:rsidP="00335890">
      <w:pPr>
        <w:pStyle w:val="ConsPlu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1.11.1. Раздел «Общий объем бюджетных ассигнований подпрограммы 3, в том числе за счет средств бюджета городского округа (с расшифровкой плановых объемов бюджетных ассигнований по годам ее реализации), а также прогнозный объем средств, привлекаемых из других источников» паспорта подпрограммы 3 изложить в следующей редакции:</w:t>
      </w:r>
    </w:p>
    <w:p w:rsidR="005E0B6B" w:rsidRDefault="005E0B6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335890" w:rsidRPr="00F80C6A" w:rsidRDefault="00335890" w:rsidP="00335890">
      <w:pPr>
        <w:pStyle w:val="ConsPlu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lastRenderedPageBreak/>
        <w:t>«</w:t>
      </w: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2628"/>
        <w:gridCol w:w="6728"/>
      </w:tblGrid>
      <w:tr w:rsidR="00335890" w:rsidRPr="00F80C6A" w:rsidTr="009D4987">
        <w:trPr>
          <w:trHeight w:val="289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5890" w:rsidRPr="00F80C6A" w:rsidRDefault="00335890" w:rsidP="009D4987">
            <w:pPr>
              <w:pStyle w:val="4"/>
              <w:tabs>
                <w:tab w:val="center" w:pos="4961"/>
              </w:tabs>
              <w:spacing w:before="0" w:beforeAutospacing="0" w:after="0" w:afterAutospacing="0"/>
              <w:rPr>
                <w:b w:val="0"/>
                <w:sz w:val="26"/>
                <w:szCs w:val="26"/>
              </w:rPr>
            </w:pPr>
            <w:r w:rsidRPr="00F80C6A">
              <w:rPr>
                <w:b w:val="0"/>
                <w:sz w:val="26"/>
                <w:szCs w:val="26"/>
              </w:rPr>
              <w:t>Общий объем бюджетных ассигнований подпрограммы 3, в том числе за счет средств бюджета городского округа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5890" w:rsidRPr="00F80C6A" w:rsidRDefault="00335890" w:rsidP="009D498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Суммарный объем финансирования составляет 57 836,5 тыс. рублей, в том числе по годам:</w:t>
            </w:r>
          </w:p>
          <w:p w:rsidR="00335890" w:rsidRPr="00F80C6A" w:rsidRDefault="00335890" w:rsidP="009D498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2015 год – 500,0 тыс. рублей;</w:t>
            </w:r>
          </w:p>
          <w:p w:rsidR="00335890" w:rsidRPr="00F80C6A" w:rsidRDefault="00335890" w:rsidP="009D498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2016 год – 6 661,0 тыс. рублей;</w:t>
            </w:r>
          </w:p>
          <w:p w:rsidR="00335890" w:rsidRPr="00F80C6A" w:rsidRDefault="00335890" w:rsidP="009D498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2017 год – 5 931,0 тыс. рублей;</w:t>
            </w:r>
          </w:p>
          <w:p w:rsidR="00335890" w:rsidRPr="00F80C6A" w:rsidRDefault="00335890" w:rsidP="009D498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2018 год – 5 216,0 тыс. рублей;</w:t>
            </w:r>
          </w:p>
          <w:p w:rsidR="00335890" w:rsidRPr="00F80C6A" w:rsidRDefault="00335890" w:rsidP="009D498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 xml:space="preserve">2019 год – </w:t>
            </w: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5 239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>,0 тыс. рублей;</w:t>
            </w:r>
          </w:p>
          <w:p w:rsidR="00335890" w:rsidRPr="00F80C6A" w:rsidRDefault="00335890" w:rsidP="009D498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 xml:space="preserve">2020 год – </w:t>
            </w: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4 685,1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335890" w:rsidRPr="00F80C6A" w:rsidRDefault="00335890" w:rsidP="009D498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2021 год – 4 796,5 тыс. рублей;</w:t>
            </w:r>
          </w:p>
          <w:p w:rsidR="00335890" w:rsidRPr="00F80C6A" w:rsidRDefault="00335890" w:rsidP="009D498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2022 год – 6 096,6 тыс. рублей;</w:t>
            </w:r>
          </w:p>
          <w:p w:rsidR="00335890" w:rsidRPr="00F80C6A" w:rsidRDefault="00335890" w:rsidP="009D498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2023 год – 6 237,1 тыс. рублей;</w:t>
            </w:r>
          </w:p>
          <w:p w:rsidR="00335890" w:rsidRPr="00F80C6A" w:rsidRDefault="00335890" w:rsidP="009D498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2024 год – 6 237,1 тыс. рублей;</w:t>
            </w:r>
          </w:p>
          <w:p w:rsidR="00335890" w:rsidRPr="00F80C6A" w:rsidRDefault="00335890" w:rsidP="009D498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2025 год – 6 237,1 тыс. рублей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335890" w:rsidRPr="00F80C6A" w:rsidRDefault="00335890" w:rsidP="009D498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В том числе по источникам финансирования:</w:t>
            </w:r>
          </w:p>
          <w:p w:rsidR="00335890" w:rsidRPr="00F80C6A" w:rsidRDefault="00335890" w:rsidP="009D498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– средства бюджета Старооскольского городского округа – 52 350,5 тыс. рублей, в том числе по годам:</w:t>
            </w:r>
          </w:p>
          <w:p w:rsidR="00335890" w:rsidRPr="00F80C6A" w:rsidRDefault="00335890" w:rsidP="009D498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2015 год – 0 рублей;</w:t>
            </w:r>
          </w:p>
          <w:p w:rsidR="00335890" w:rsidRPr="00F80C6A" w:rsidRDefault="00335890" w:rsidP="009D498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2016 год – 5 891,0 тыс. рублей;</w:t>
            </w:r>
          </w:p>
          <w:p w:rsidR="00335890" w:rsidRPr="00F80C6A" w:rsidRDefault="00335890" w:rsidP="009D498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2017 год – 5 431,0 тыс. рублей;</w:t>
            </w:r>
          </w:p>
          <w:p w:rsidR="00335890" w:rsidRPr="00F80C6A" w:rsidRDefault="00335890" w:rsidP="009D498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2018 год – 4 716,0 тыс. рублей;</w:t>
            </w:r>
          </w:p>
          <w:p w:rsidR="00335890" w:rsidRPr="00F80C6A" w:rsidRDefault="00335890" w:rsidP="009D498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 xml:space="preserve">2019 год – </w:t>
            </w: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4 739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>,0 тыс. рублей;</w:t>
            </w:r>
          </w:p>
          <w:p w:rsidR="00335890" w:rsidRPr="00F80C6A" w:rsidRDefault="00335890" w:rsidP="009D498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 xml:space="preserve">2020 год – </w:t>
            </w: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4 219,1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335890" w:rsidRPr="00F80C6A" w:rsidRDefault="00335890" w:rsidP="009D498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2021 год – 4 346,5 тыс. рублей;</w:t>
            </w:r>
          </w:p>
          <w:p w:rsidR="00335890" w:rsidRPr="00F80C6A" w:rsidRDefault="00335890" w:rsidP="009D498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2022 год – 5 646,6 тыс. рублей;</w:t>
            </w:r>
          </w:p>
          <w:p w:rsidR="00335890" w:rsidRPr="00F80C6A" w:rsidRDefault="00335890" w:rsidP="009D498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2023 год – 5 787,1 тыс. рублей;</w:t>
            </w:r>
          </w:p>
          <w:p w:rsidR="00335890" w:rsidRPr="00F80C6A" w:rsidRDefault="00335890" w:rsidP="009D498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2024 год – 5 787,1 тыс. рублей;</w:t>
            </w:r>
          </w:p>
          <w:p w:rsidR="00335890" w:rsidRPr="00F80C6A" w:rsidRDefault="00335890" w:rsidP="009D498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2025 год – 5 787,1 тыс. рублей;</w:t>
            </w:r>
          </w:p>
          <w:p w:rsidR="00335890" w:rsidRPr="00F80C6A" w:rsidRDefault="00335890" w:rsidP="009D498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- иные источники – 5 486,0 тыс. рублей, в том числе по годам:</w:t>
            </w:r>
          </w:p>
          <w:p w:rsidR="00335890" w:rsidRPr="00F80C6A" w:rsidRDefault="00335890" w:rsidP="009D498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2015 год – 500,0 тыс. рублей;</w:t>
            </w:r>
          </w:p>
          <w:p w:rsidR="00335890" w:rsidRPr="00F80C6A" w:rsidRDefault="00335890" w:rsidP="009D498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2016 год – 770,0 тыс. рублей;</w:t>
            </w:r>
          </w:p>
          <w:p w:rsidR="00335890" w:rsidRPr="00F80C6A" w:rsidRDefault="00335890" w:rsidP="009D498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2017 год – 500,0 тыс. рублей;</w:t>
            </w:r>
          </w:p>
          <w:p w:rsidR="00335890" w:rsidRPr="00F80C6A" w:rsidRDefault="00335890" w:rsidP="009D498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2018 год – 500,0 тыс. рублей;</w:t>
            </w:r>
          </w:p>
          <w:p w:rsidR="00335890" w:rsidRPr="00F80C6A" w:rsidRDefault="00335890" w:rsidP="009D498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2019 год – 500,0 тыс. рублей;</w:t>
            </w:r>
          </w:p>
          <w:p w:rsidR="00335890" w:rsidRPr="00F80C6A" w:rsidRDefault="00335890" w:rsidP="009D498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2020 год – 466,0 тыс. рублей;</w:t>
            </w:r>
          </w:p>
          <w:p w:rsidR="00335890" w:rsidRPr="00F80C6A" w:rsidRDefault="00335890" w:rsidP="009D498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2021 год – 450,0 тыс. рублей;</w:t>
            </w:r>
          </w:p>
          <w:p w:rsidR="00335890" w:rsidRPr="00F80C6A" w:rsidRDefault="00335890" w:rsidP="009D498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2022 год – 450,0 тыс. рублей;</w:t>
            </w:r>
          </w:p>
          <w:p w:rsidR="00335890" w:rsidRPr="00F80C6A" w:rsidRDefault="00335890" w:rsidP="009D498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2023 год – 450,0 тыс. рублей;</w:t>
            </w:r>
          </w:p>
          <w:p w:rsidR="00335890" w:rsidRPr="00F80C6A" w:rsidRDefault="00335890" w:rsidP="009D498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2024 год – 450,0 тыс. рублей;</w:t>
            </w:r>
          </w:p>
          <w:p w:rsidR="00335890" w:rsidRPr="00F80C6A" w:rsidRDefault="00335890" w:rsidP="009D498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2025 год – 450,0 тыс. рублей</w:t>
            </w:r>
          </w:p>
        </w:tc>
      </w:tr>
    </w:tbl>
    <w:p w:rsidR="00335890" w:rsidRPr="00F80C6A" w:rsidRDefault="00335890" w:rsidP="00335890">
      <w:pPr>
        <w:spacing w:after="0" w:line="100" w:lineRule="atLeast"/>
        <w:ind w:firstLine="709"/>
        <w:jc w:val="right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».</w:t>
      </w:r>
    </w:p>
    <w:p w:rsidR="00335890" w:rsidRPr="00F80C6A" w:rsidRDefault="00335890" w:rsidP="00335890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1.11.2. Раздел 5 подпрограммы 3 изложить в следующей редакции:</w:t>
      </w:r>
    </w:p>
    <w:p w:rsidR="00335890" w:rsidRPr="00F80C6A" w:rsidRDefault="00335890" w:rsidP="00335890">
      <w:pPr>
        <w:pStyle w:val="ConsPlusNormal"/>
        <w:ind w:firstLine="709"/>
        <w:jc w:val="center"/>
        <w:outlineLvl w:val="2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«5. Ресурсное обеспечение подпрограммы 3</w:t>
      </w:r>
    </w:p>
    <w:p w:rsidR="00335890" w:rsidRPr="00F80C6A" w:rsidRDefault="00335890" w:rsidP="00335890">
      <w:pPr>
        <w:pStyle w:val="ConsPlusNormal"/>
        <w:ind w:firstLine="709"/>
        <w:jc w:val="center"/>
        <w:outlineLvl w:val="2"/>
        <w:rPr>
          <w:rFonts w:ascii="Times New Roman" w:hAnsi="Times New Roman"/>
          <w:sz w:val="26"/>
          <w:szCs w:val="26"/>
        </w:rPr>
      </w:pPr>
    </w:p>
    <w:p w:rsidR="00335890" w:rsidRPr="00F80C6A" w:rsidRDefault="00335890" w:rsidP="0033589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Общий объем финансирования подпрограммы 3 за счет всех источников финансирования составит 57 836,5 тыс. рублей.</w:t>
      </w:r>
    </w:p>
    <w:p w:rsidR="00335890" w:rsidRPr="00F80C6A" w:rsidRDefault="00335890" w:rsidP="00335890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Финансирование мероприятий подпрограммы 3 осуществляется:</w:t>
      </w:r>
    </w:p>
    <w:p w:rsidR="00335890" w:rsidRPr="00F80C6A" w:rsidRDefault="00335890" w:rsidP="00335890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 xml:space="preserve">за счет средств бюджета Старооскольского городского округа – </w:t>
      </w:r>
      <w:r w:rsidRPr="00F80C6A">
        <w:rPr>
          <w:rFonts w:ascii="Times New Roman" w:hAnsi="Times New Roman"/>
          <w:sz w:val="26"/>
          <w:szCs w:val="26"/>
        </w:rPr>
        <w:lastRenderedPageBreak/>
        <w:t>52 350,5 тыс. рублей;</w:t>
      </w:r>
    </w:p>
    <w:p w:rsidR="00335890" w:rsidRPr="00F80C6A" w:rsidRDefault="00335890" w:rsidP="00335890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за счет иных источников – 5 486,0 тыс. рублей.</w:t>
      </w:r>
    </w:p>
    <w:p w:rsidR="00335890" w:rsidRPr="00F80C6A" w:rsidRDefault="00335890" w:rsidP="00335890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В ходе реализации подпрограммы 3 отдельные мероприятия подлежат ежегодному уточнению в соответствии с требованиями бюджетного законодательства.</w:t>
      </w:r>
    </w:p>
    <w:p w:rsidR="00335890" w:rsidRPr="00F80C6A" w:rsidRDefault="00335890" w:rsidP="00335890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 xml:space="preserve">Ресурсное обеспечение реализации подпрограммы 3 за счет средств бюджета городского округа представлено в </w:t>
      </w:r>
      <w:hyperlink w:anchor="Par2423" w:tooltip="Ресурсное обеспечение реализации муниципальной программы" w:history="1">
        <w:r w:rsidRPr="00F80C6A">
          <w:rPr>
            <w:rFonts w:ascii="Times New Roman" w:hAnsi="Times New Roman"/>
            <w:sz w:val="26"/>
            <w:szCs w:val="26"/>
          </w:rPr>
          <w:t>приложении 3</w:t>
        </w:r>
      </w:hyperlink>
      <w:r w:rsidRPr="00F80C6A">
        <w:rPr>
          <w:rFonts w:ascii="Times New Roman" w:hAnsi="Times New Roman"/>
          <w:sz w:val="26"/>
          <w:szCs w:val="26"/>
        </w:rPr>
        <w:t xml:space="preserve"> к муниципальной программе, ресурсное обеспечение и прогнозная (справочная) оценка расходов на реализацию основных мероприятий подпрограммы 3 из различных источников финансирования представлены в </w:t>
      </w:r>
      <w:hyperlink w:anchor="Par4001" w:tooltip="Ресурсное обеспечение и прогнозная (справочная) оценка" w:history="1">
        <w:r w:rsidRPr="00F80C6A">
          <w:rPr>
            <w:rFonts w:ascii="Times New Roman" w:hAnsi="Times New Roman"/>
            <w:sz w:val="26"/>
            <w:szCs w:val="26"/>
          </w:rPr>
          <w:t>приложении 4</w:t>
        </w:r>
      </w:hyperlink>
      <w:r w:rsidRPr="00F80C6A">
        <w:rPr>
          <w:rFonts w:ascii="Times New Roman" w:hAnsi="Times New Roman"/>
          <w:sz w:val="26"/>
          <w:szCs w:val="26"/>
        </w:rPr>
        <w:t xml:space="preserve"> к муниципальной программе.».</w:t>
      </w:r>
    </w:p>
    <w:p w:rsidR="00E605D1" w:rsidRPr="00F80C6A" w:rsidRDefault="00E605D1" w:rsidP="00E605D1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1.</w:t>
      </w:r>
      <w:r w:rsidR="00DB11F9" w:rsidRPr="00F80C6A">
        <w:rPr>
          <w:rFonts w:ascii="Times New Roman" w:hAnsi="Times New Roman"/>
          <w:sz w:val="26"/>
          <w:szCs w:val="26"/>
        </w:rPr>
        <w:t>1</w:t>
      </w:r>
      <w:r w:rsidR="00335890" w:rsidRPr="00F80C6A">
        <w:rPr>
          <w:rFonts w:ascii="Times New Roman" w:hAnsi="Times New Roman"/>
          <w:sz w:val="26"/>
          <w:szCs w:val="26"/>
        </w:rPr>
        <w:t>2</w:t>
      </w:r>
      <w:r w:rsidRPr="00F80C6A">
        <w:rPr>
          <w:rFonts w:ascii="Times New Roman" w:hAnsi="Times New Roman"/>
          <w:sz w:val="26"/>
          <w:szCs w:val="26"/>
        </w:rPr>
        <w:t>. В подпрограмме 4 «Развитие инженерной инфраструктуры» Программы (далее – подпрограмма 4):</w:t>
      </w:r>
    </w:p>
    <w:p w:rsidR="00E605D1" w:rsidRPr="00F80C6A" w:rsidRDefault="00E605D1" w:rsidP="00E605D1">
      <w:pPr>
        <w:pStyle w:val="ConsPlu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1.</w:t>
      </w:r>
      <w:r w:rsidR="00DB11F9" w:rsidRPr="00F80C6A">
        <w:rPr>
          <w:rFonts w:ascii="Times New Roman" w:hAnsi="Times New Roman"/>
          <w:sz w:val="26"/>
          <w:szCs w:val="26"/>
        </w:rPr>
        <w:t>1</w:t>
      </w:r>
      <w:r w:rsidR="00335890" w:rsidRPr="00F80C6A">
        <w:rPr>
          <w:rFonts w:ascii="Times New Roman" w:hAnsi="Times New Roman"/>
          <w:sz w:val="26"/>
          <w:szCs w:val="26"/>
        </w:rPr>
        <w:t>2</w:t>
      </w:r>
      <w:r w:rsidRPr="00F80C6A">
        <w:rPr>
          <w:rFonts w:ascii="Times New Roman" w:hAnsi="Times New Roman"/>
          <w:sz w:val="26"/>
          <w:szCs w:val="26"/>
        </w:rPr>
        <w:t>.1. Раздел «Общий объем бюджетных ассигнований подпрограммы 4, в том числе за счет средств бюджета городского округа (с расшифровкой плановых объемов бюджетных ассигнований по годам ее реализации), а также прогнозный объем средств, привлекаемых из других источников» паспорта подпрограммы 4 изложить в следующей редакции:</w:t>
      </w:r>
    </w:p>
    <w:p w:rsidR="00E605D1" w:rsidRPr="00F80C6A" w:rsidRDefault="00E605D1" w:rsidP="00E605D1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«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6804"/>
      </w:tblGrid>
      <w:tr w:rsidR="00E605D1" w:rsidRPr="00F80C6A" w:rsidTr="00E930CE">
        <w:tc>
          <w:tcPr>
            <w:tcW w:w="2552" w:type="dxa"/>
          </w:tcPr>
          <w:p w:rsidR="00E605D1" w:rsidRPr="00F80C6A" w:rsidRDefault="00E605D1" w:rsidP="00E930CE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Общий объем бюджетных ассигнований подпрограммы 4, в том числе за счет средств бюджета городского округа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804" w:type="dxa"/>
          </w:tcPr>
          <w:p w:rsidR="00E605D1" w:rsidRPr="00F80C6A" w:rsidRDefault="00E605D1" w:rsidP="00E930CE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 xml:space="preserve">Суммарный объем финансирования составляет </w:t>
            </w:r>
            <w:r w:rsidR="009D4987" w:rsidRPr="00F80C6A">
              <w:rPr>
                <w:rFonts w:ascii="Times New Roman" w:hAnsi="Times New Roman"/>
                <w:sz w:val="26"/>
                <w:szCs w:val="26"/>
              </w:rPr>
              <w:t>4</w:t>
            </w:r>
            <w:r w:rsidR="0096421B" w:rsidRPr="00F80C6A">
              <w:rPr>
                <w:rFonts w:ascii="Times New Roman" w:hAnsi="Times New Roman"/>
                <w:sz w:val="26"/>
                <w:szCs w:val="26"/>
              </w:rPr>
              <w:t> 013 426,8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> тыс. рублей, в том числе по годам:</w:t>
            </w:r>
          </w:p>
          <w:p w:rsidR="00E605D1" w:rsidRPr="00F80C6A" w:rsidRDefault="00E605D1" w:rsidP="00E930CE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2015 год – 40 770,0 тыс. рублей;</w:t>
            </w:r>
          </w:p>
          <w:p w:rsidR="00E605D1" w:rsidRPr="00F80C6A" w:rsidRDefault="00E605D1" w:rsidP="00E930CE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2016 год – 74 825,2 тыс. рублей;</w:t>
            </w:r>
          </w:p>
          <w:p w:rsidR="00E605D1" w:rsidRPr="00F80C6A" w:rsidRDefault="00E605D1" w:rsidP="00E930CE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2017 год – 161 072,0 тыс. рублей;</w:t>
            </w:r>
          </w:p>
          <w:p w:rsidR="00E605D1" w:rsidRPr="00F80C6A" w:rsidRDefault="00E605D1" w:rsidP="00E930CE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2018 год – 102 601,0 тыс. рублей;</w:t>
            </w:r>
          </w:p>
          <w:p w:rsidR="00E605D1" w:rsidRPr="00F80C6A" w:rsidRDefault="00E605D1" w:rsidP="00E930CE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2019 год – 438 561,0 тыс. рублей;</w:t>
            </w:r>
          </w:p>
          <w:p w:rsidR="00E605D1" w:rsidRPr="00F80C6A" w:rsidRDefault="00E605D1" w:rsidP="00E930CE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2020 год – 210 295,4 тыс. рублей;</w:t>
            </w:r>
          </w:p>
          <w:p w:rsidR="00E605D1" w:rsidRPr="00F80C6A" w:rsidRDefault="00E605D1" w:rsidP="00E930CE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2021 год –</w:t>
            </w:r>
            <w:r w:rsidR="009D4987" w:rsidRPr="00F80C6A">
              <w:rPr>
                <w:rFonts w:ascii="Times New Roman" w:hAnsi="Times New Roman"/>
                <w:sz w:val="26"/>
                <w:szCs w:val="26"/>
              </w:rPr>
              <w:t xml:space="preserve"> 285 379,7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E605D1" w:rsidRPr="00F80C6A" w:rsidRDefault="00E605D1" w:rsidP="00E930CE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 xml:space="preserve">2022 год – </w:t>
            </w:r>
            <w:r w:rsidR="0096421B" w:rsidRPr="00F80C6A">
              <w:rPr>
                <w:rFonts w:ascii="Times New Roman" w:hAnsi="Times New Roman"/>
                <w:sz w:val="26"/>
                <w:szCs w:val="26"/>
              </w:rPr>
              <w:t>1 995 354,9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E605D1" w:rsidRPr="00F80C6A" w:rsidRDefault="00E605D1" w:rsidP="00E930CE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 xml:space="preserve">2023 год – </w:t>
            </w:r>
            <w:r w:rsidR="00A70238" w:rsidRPr="00F80C6A">
              <w:rPr>
                <w:rFonts w:ascii="Times New Roman" w:hAnsi="Times New Roman"/>
                <w:sz w:val="26"/>
                <w:szCs w:val="26"/>
              </w:rPr>
              <w:t>368 131,5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E605D1" w:rsidRPr="00F80C6A" w:rsidRDefault="00E605D1" w:rsidP="00E930CE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 xml:space="preserve">2024 год – </w:t>
            </w:r>
            <w:r w:rsidR="00A70238" w:rsidRPr="00F80C6A">
              <w:rPr>
                <w:rFonts w:ascii="Times New Roman" w:hAnsi="Times New Roman"/>
                <w:sz w:val="26"/>
                <w:szCs w:val="26"/>
              </w:rPr>
              <w:t>246 843,1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E605D1" w:rsidRPr="00F80C6A" w:rsidRDefault="00E605D1" w:rsidP="00E930CE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2025 год – 89 593,0 тыс. рублей.</w:t>
            </w:r>
          </w:p>
          <w:p w:rsidR="00E605D1" w:rsidRPr="00F80C6A" w:rsidRDefault="00E605D1" w:rsidP="00E930CE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В том числе по источникам финансирования:</w:t>
            </w:r>
          </w:p>
          <w:p w:rsidR="00E605D1" w:rsidRPr="00F80C6A" w:rsidRDefault="00E605D1" w:rsidP="00E930CE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 xml:space="preserve">- средства областного бюджета – </w:t>
            </w:r>
            <w:r w:rsidR="00E05AB9" w:rsidRPr="00F80C6A">
              <w:rPr>
                <w:rFonts w:ascii="Times New Roman" w:hAnsi="Times New Roman"/>
                <w:sz w:val="26"/>
                <w:szCs w:val="26"/>
              </w:rPr>
              <w:t>1 </w:t>
            </w:r>
            <w:r w:rsidR="0064695F" w:rsidRPr="00F80C6A">
              <w:rPr>
                <w:rFonts w:ascii="Times New Roman" w:hAnsi="Times New Roman"/>
                <w:sz w:val="26"/>
                <w:szCs w:val="26"/>
              </w:rPr>
              <w:t>497</w:t>
            </w:r>
            <w:r w:rsidR="00E05AB9" w:rsidRPr="00F80C6A">
              <w:rPr>
                <w:rFonts w:ascii="Times New Roman" w:hAnsi="Times New Roman"/>
                <w:sz w:val="26"/>
                <w:szCs w:val="26"/>
              </w:rPr>
              <w:t> 862,3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E605D1" w:rsidRPr="00F80C6A" w:rsidRDefault="00E605D1" w:rsidP="00E930CE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2015 год - 0 рублей;</w:t>
            </w:r>
          </w:p>
          <w:p w:rsidR="00E605D1" w:rsidRPr="00F80C6A" w:rsidRDefault="00E605D1" w:rsidP="00E930CE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2016 год – 2 541,0 тыс. рублей;</w:t>
            </w:r>
          </w:p>
          <w:p w:rsidR="00E605D1" w:rsidRPr="00F80C6A" w:rsidRDefault="00E605D1" w:rsidP="00E930CE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2017 год – 3 569,0 тыс. рублей;</w:t>
            </w:r>
          </w:p>
          <w:p w:rsidR="00E605D1" w:rsidRPr="00F80C6A" w:rsidRDefault="00E605D1" w:rsidP="00E930CE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2018 год – 16 707,0 тыс. рублей;</w:t>
            </w:r>
          </w:p>
          <w:p w:rsidR="00E605D1" w:rsidRPr="00F80C6A" w:rsidRDefault="00E605D1" w:rsidP="00E930CE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2019 год – 309 536,2 тыс. рублей;</w:t>
            </w:r>
          </w:p>
          <w:p w:rsidR="00E605D1" w:rsidRPr="00F80C6A" w:rsidRDefault="00E605D1" w:rsidP="00E930CE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2020 год – 90 000,0 рублей;</w:t>
            </w:r>
          </w:p>
          <w:p w:rsidR="00E605D1" w:rsidRPr="00F80C6A" w:rsidRDefault="00E605D1" w:rsidP="00E930CE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 xml:space="preserve">2021 год – </w:t>
            </w:r>
            <w:r w:rsidR="0064695F" w:rsidRPr="00F80C6A">
              <w:rPr>
                <w:rFonts w:ascii="Times New Roman" w:hAnsi="Times New Roman"/>
                <w:sz w:val="26"/>
                <w:szCs w:val="26"/>
              </w:rPr>
              <w:t>8</w:t>
            </w:r>
            <w:r w:rsidR="00E05AB9" w:rsidRPr="00F80C6A">
              <w:rPr>
                <w:rFonts w:ascii="Times New Roman" w:hAnsi="Times New Roman"/>
                <w:sz w:val="26"/>
                <w:szCs w:val="26"/>
              </w:rPr>
              <w:t> 693,1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 xml:space="preserve"> рублей;</w:t>
            </w:r>
          </w:p>
          <w:p w:rsidR="00E605D1" w:rsidRPr="00F80C6A" w:rsidRDefault="00E605D1" w:rsidP="00E930CE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 xml:space="preserve">2022 год – </w:t>
            </w:r>
            <w:r w:rsidR="0064695F" w:rsidRPr="00F80C6A">
              <w:rPr>
                <w:rFonts w:ascii="Times New Roman" w:hAnsi="Times New Roman"/>
                <w:sz w:val="26"/>
                <w:szCs w:val="26"/>
              </w:rPr>
              <w:t>66</w:t>
            </w:r>
            <w:r w:rsidR="00E05AB9" w:rsidRPr="00F80C6A">
              <w:rPr>
                <w:rFonts w:ascii="Times New Roman" w:hAnsi="Times New Roman"/>
                <w:sz w:val="26"/>
                <w:szCs w:val="26"/>
              </w:rPr>
              <w:t>6 516,0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 xml:space="preserve"> рублей;</w:t>
            </w:r>
          </w:p>
          <w:p w:rsidR="00E605D1" w:rsidRPr="00F80C6A" w:rsidRDefault="00E605D1" w:rsidP="00E930CE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 xml:space="preserve">2023 год </w:t>
            </w:r>
            <w:r w:rsidR="00E05AB9" w:rsidRPr="00F80C6A">
              <w:rPr>
                <w:rFonts w:ascii="Times New Roman" w:hAnsi="Times New Roman"/>
                <w:sz w:val="26"/>
                <w:szCs w:val="26"/>
              </w:rPr>
              <w:t>–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E05AB9" w:rsidRPr="00F80C6A">
              <w:rPr>
                <w:rFonts w:ascii="Times New Roman" w:hAnsi="Times New Roman"/>
                <w:sz w:val="26"/>
                <w:szCs w:val="26"/>
              </w:rPr>
              <w:t>273 000,0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 xml:space="preserve"> рублей;</w:t>
            </w:r>
          </w:p>
          <w:p w:rsidR="00E605D1" w:rsidRPr="00F80C6A" w:rsidRDefault="00E605D1" w:rsidP="00E930CE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 xml:space="preserve">2024 год </w:t>
            </w:r>
            <w:r w:rsidR="00E05AB9" w:rsidRPr="00F80C6A">
              <w:rPr>
                <w:rFonts w:ascii="Times New Roman" w:hAnsi="Times New Roman"/>
                <w:sz w:val="26"/>
                <w:szCs w:val="26"/>
              </w:rPr>
              <w:t>–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E05AB9" w:rsidRPr="00F80C6A">
              <w:rPr>
                <w:rFonts w:ascii="Times New Roman" w:hAnsi="Times New Roman"/>
                <w:sz w:val="26"/>
                <w:szCs w:val="26"/>
              </w:rPr>
              <w:t>127 300,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>0 рублей;</w:t>
            </w:r>
          </w:p>
          <w:p w:rsidR="00E605D1" w:rsidRPr="00F80C6A" w:rsidRDefault="00E605D1" w:rsidP="00E930CE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2025 год - 0 рублей;</w:t>
            </w:r>
          </w:p>
          <w:p w:rsidR="00E605D1" w:rsidRPr="00F80C6A" w:rsidRDefault="00E605D1" w:rsidP="00E930CE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 xml:space="preserve">- средства бюджета Старооскольского городского округа – </w:t>
            </w:r>
            <w:r w:rsidR="00E05AB9" w:rsidRPr="00F80C6A">
              <w:rPr>
                <w:rFonts w:ascii="Times New Roman" w:hAnsi="Times New Roman"/>
                <w:sz w:val="26"/>
                <w:szCs w:val="26"/>
              </w:rPr>
              <w:t>342 917,8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E605D1" w:rsidRPr="00F80C6A" w:rsidRDefault="00E605D1" w:rsidP="00E930CE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2015 год – 2 420,0 тыс. рублей;</w:t>
            </w:r>
          </w:p>
          <w:p w:rsidR="00E605D1" w:rsidRPr="00F80C6A" w:rsidRDefault="00E605D1" w:rsidP="00E930CE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lastRenderedPageBreak/>
              <w:t>2016 год – 1 821,0 тыс. рублей;</w:t>
            </w:r>
          </w:p>
          <w:p w:rsidR="00E605D1" w:rsidRPr="00F80C6A" w:rsidRDefault="00E605D1" w:rsidP="00E930CE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2017 год – 4 906,0 тыс. рублей;</w:t>
            </w:r>
          </w:p>
          <w:p w:rsidR="00E605D1" w:rsidRPr="00F80C6A" w:rsidRDefault="00E605D1" w:rsidP="00E930CE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2018 год – 18 309,0 тыс. рублей;</w:t>
            </w:r>
          </w:p>
          <w:p w:rsidR="00E605D1" w:rsidRPr="00F80C6A" w:rsidRDefault="00E605D1" w:rsidP="00E930CE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2019 год – 72 362,8 тыс. рублей;</w:t>
            </w:r>
          </w:p>
          <w:p w:rsidR="00E605D1" w:rsidRPr="00F80C6A" w:rsidRDefault="00E605D1" w:rsidP="00E930CE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2020 год – 44 123,4 тыс. рублей;</w:t>
            </w:r>
          </w:p>
          <w:p w:rsidR="00E605D1" w:rsidRPr="00F80C6A" w:rsidRDefault="00E605D1" w:rsidP="00E930CE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 xml:space="preserve">2021 год – </w:t>
            </w:r>
            <w:r w:rsidR="00E05AB9" w:rsidRPr="00F80C6A">
              <w:rPr>
                <w:rFonts w:ascii="Times New Roman" w:hAnsi="Times New Roman"/>
                <w:sz w:val="26"/>
                <w:szCs w:val="26"/>
              </w:rPr>
              <w:t>78 082,5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E605D1" w:rsidRPr="00F80C6A" w:rsidRDefault="00E605D1" w:rsidP="00E930CE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 xml:space="preserve">2022 год – </w:t>
            </w:r>
            <w:r w:rsidR="00E05AB9" w:rsidRPr="00F80C6A">
              <w:rPr>
                <w:rFonts w:ascii="Times New Roman" w:hAnsi="Times New Roman"/>
                <w:sz w:val="26"/>
                <w:szCs w:val="26"/>
              </w:rPr>
              <w:t>84 595,8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E605D1" w:rsidRPr="00F80C6A" w:rsidRDefault="00E605D1" w:rsidP="00E930CE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 xml:space="preserve">2023 год – </w:t>
            </w:r>
            <w:r w:rsidR="00E05AB9" w:rsidRPr="00F80C6A">
              <w:rPr>
                <w:rFonts w:ascii="Times New Roman" w:hAnsi="Times New Roman"/>
                <w:sz w:val="26"/>
                <w:szCs w:val="26"/>
              </w:rPr>
              <w:t>10 937,8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E605D1" w:rsidRPr="00F80C6A" w:rsidRDefault="00E605D1" w:rsidP="00E930CE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 xml:space="preserve">2024 год – </w:t>
            </w:r>
            <w:r w:rsidR="00E05AB9" w:rsidRPr="00F80C6A">
              <w:rPr>
                <w:rFonts w:ascii="Times New Roman" w:hAnsi="Times New Roman"/>
                <w:sz w:val="26"/>
                <w:szCs w:val="26"/>
              </w:rPr>
              <w:t>15 013,1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E605D1" w:rsidRPr="00F80C6A" w:rsidRDefault="00E605D1" w:rsidP="00E930CE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2025 год – 10 346,4 тыс. рублей;</w:t>
            </w:r>
          </w:p>
          <w:p w:rsidR="00DD30AE" w:rsidRPr="00F80C6A" w:rsidRDefault="00DD30AE" w:rsidP="00DD30AE">
            <w:pPr>
              <w:spacing w:after="0"/>
              <w:ind w:right="-107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– средства государственных внебюджетных фондов – 300 000,0 тыс. рублей, в том числе по годам:</w:t>
            </w:r>
          </w:p>
          <w:p w:rsidR="00DD30AE" w:rsidRPr="00F80C6A" w:rsidRDefault="00DD30AE" w:rsidP="00DD30AE">
            <w:pPr>
              <w:pStyle w:val="a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2015 год – 0 рублей;</w:t>
            </w:r>
          </w:p>
          <w:p w:rsidR="00DD30AE" w:rsidRPr="00F80C6A" w:rsidRDefault="00DD30AE" w:rsidP="00DD30AE">
            <w:pPr>
              <w:pStyle w:val="a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2016 год – 0 рублей;</w:t>
            </w:r>
          </w:p>
          <w:p w:rsidR="00DD30AE" w:rsidRPr="00F80C6A" w:rsidRDefault="00DD30AE" w:rsidP="00DD30AE">
            <w:pPr>
              <w:pStyle w:val="a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2017 год – 0 рублей;</w:t>
            </w:r>
          </w:p>
          <w:p w:rsidR="00DD30AE" w:rsidRPr="00F80C6A" w:rsidRDefault="00DD30AE" w:rsidP="00DD30AE">
            <w:pPr>
              <w:pStyle w:val="a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2018 год – 0 рублей;</w:t>
            </w:r>
          </w:p>
          <w:p w:rsidR="00DD30AE" w:rsidRPr="00F80C6A" w:rsidRDefault="00DD30AE" w:rsidP="00DD30AE">
            <w:pPr>
              <w:pStyle w:val="a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2019 год – 0 рублей;</w:t>
            </w:r>
          </w:p>
          <w:p w:rsidR="00DD30AE" w:rsidRPr="00F80C6A" w:rsidRDefault="00DD30AE" w:rsidP="00DD30AE">
            <w:pPr>
              <w:pStyle w:val="ae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2020 год – 0 рублей;</w:t>
            </w:r>
          </w:p>
          <w:p w:rsidR="00DD30AE" w:rsidRPr="00F80C6A" w:rsidRDefault="00DD30AE" w:rsidP="00DD30A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2021 год – 90 000,0 тыс. рублей;</w:t>
            </w:r>
          </w:p>
          <w:p w:rsidR="00DD30AE" w:rsidRPr="00F80C6A" w:rsidRDefault="00DD30AE" w:rsidP="00DD30A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2022 год – 210 000,0 тыс. рублей;</w:t>
            </w:r>
          </w:p>
          <w:p w:rsidR="00DD30AE" w:rsidRPr="00F80C6A" w:rsidRDefault="00DD30AE" w:rsidP="00DD30A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2023 год – 0 рублей;</w:t>
            </w:r>
          </w:p>
          <w:p w:rsidR="00DD30AE" w:rsidRPr="00F80C6A" w:rsidRDefault="00DD30AE" w:rsidP="00DD30A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2024 год – 0 рублей;</w:t>
            </w:r>
          </w:p>
          <w:p w:rsidR="00DD30AE" w:rsidRPr="00F80C6A" w:rsidRDefault="00DD30AE" w:rsidP="00DD30A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2025 год – 0 рублей;</w:t>
            </w:r>
          </w:p>
          <w:p w:rsidR="00E605D1" w:rsidRPr="00F80C6A" w:rsidRDefault="00E605D1" w:rsidP="00E930C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 xml:space="preserve">– иные источники – </w:t>
            </w:r>
            <w:r w:rsidR="00A70238" w:rsidRPr="00F80C6A">
              <w:rPr>
                <w:rFonts w:ascii="Times New Roman" w:hAnsi="Times New Roman"/>
                <w:sz w:val="26"/>
                <w:szCs w:val="26"/>
              </w:rPr>
              <w:t>1</w:t>
            </w:r>
            <w:r w:rsidR="0096421B" w:rsidRPr="00F80C6A">
              <w:rPr>
                <w:rFonts w:ascii="Times New Roman" w:hAnsi="Times New Roman"/>
                <w:sz w:val="26"/>
                <w:szCs w:val="26"/>
              </w:rPr>
              <w:t> 872 646,7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E605D1" w:rsidRPr="00F80C6A" w:rsidRDefault="00E605D1" w:rsidP="00E930C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2015 год – 38 350,0 тыс. рублей;</w:t>
            </w:r>
          </w:p>
          <w:p w:rsidR="00E605D1" w:rsidRPr="00F80C6A" w:rsidRDefault="00E605D1" w:rsidP="00E930C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2016 год – 70 463,2 тыс. рублей;</w:t>
            </w:r>
          </w:p>
          <w:p w:rsidR="00E605D1" w:rsidRPr="00F80C6A" w:rsidRDefault="00E605D1" w:rsidP="00E930C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2017 год – 152 597,0 тыс. рублей;</w:t>
            </w:r>
          </w:p>
          <w:p w:rsidR="00E605D1" w:rsidRPr="00F80C6A" w:rsidRDefault="00E605D1" w:rsidP="00E930C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2018 год – 67 585,0 тыс. рублей;</w:t>
            </w:r>
          </w:p>
          <w:p w:rsidR="00E605D1" w:rsidRPr="00F80C6A" w:rsidRDefault="00E605D1" w:rsidP="00E930C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2019 год – 56 662,0 тыс. рублей;</w:t>
            </w:r>
          </w:p>
          <w:p w:rsidR="00E605D1" w:rsidRPr="00F80C6A" w:rsidRDefault="00E605D1" w:rsidP="00E930C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2020 год – 76 172,0 тыс. рублей;</w:t>
            </w:r>
          </w:p>
          <w:p w:rsidR="00E605D1" w:rsidRPr="00F80C6A" w:rsidRDefault="00E605D1" w:rsidP="00E930C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2021 год – </w:t>
            </w:r>
            <w:r w:rsidR="009D4987"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108 604,1</w:t>
            </w: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 тыс. рублей;</w:t>
            </w:r>
          </w:p>
          <w:p w:rsidR="00E605D1" w:rsidRPr="00F80C6A" w:rsidRDefault="00E605D1" w:rsidP="00E930C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2022 год – </w:t>
            </w:r>
            <w:r w:rsidR="009D4987"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1</w:t>
            </w:r>
            <w:r w:rsidR="0096421B"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 034 243,1</w:t>
            </w: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 тыс. рублей;</w:t>
            </w:r>
          </w:p>
          <w:p w:rsidR="00E605D1" w:rsidRPr="00F80C6A" w:rsidRDefault="00E605D1" w:rsidP="00E930C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2023 год – </w:t>
            </w:r>
            <w:r w:rsidR="005E3571"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84 193,7</w:t>
            </w: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 тыс. рублей;</w:t>
            </w:r>
          </w:p>
          <w:p w:rsidR="00E605D1" w:rsidRPr="00F80C6A" w:rsidRDefault="00E605D1" w:rsidP="00E930C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2024 год – </w:t>
            </w:r>
            <w:r w:rsidR="005E3571"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104 530,0</w:t>
            </w: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 тыс. рублей;</w:t>
            </w:r>
          </w:p>
          <w:p w:rsidR="00E605D1" w:rsidRPr="00F80C6A" w:rsidRDefault="00E605D1" w:rsidP="00E930CE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2025 год – 79 246,6 тыс. рублей</w:t>
            </w:r>
          </w:p>
        </w:tc>
      </w:tr>
    </w:tbl>
    <w:p w:rsidR="00E605D1" w:rsidRPr="00F80C6A" w:rsidRDefault="00E605D1" w:rsidP="00E605D1">
      <w:pPr>
        <w:spacing w:after="0" w:line="100" w:lineRule="atLeast"/>
        <w:ind w:firstLine="709"/>
        <w:jc w:val="right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lastRenderedPageBreak/>
        <w:t>».</w:t>
      </w:r>
    </w:p>
    <w:p w:rsidR="00E605D1" w:rsidRPr="00F80C6A" w:rsidRDefault="00E605D1" w:rsidP="00E605D1">
      <w:pPr>
        <w:spacing w:after="0" w:line="100" w:lineRule="atLeast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1.</w:t>
      </w:r>
      <w:r w:rsidR="00DB11F9" w:rsidRPr="00F80C6A">
        <w:rPr>
          <w:rFonts w:ascii="Times New Roman" w:hAnsi="Times New Roman"/>
          <w:sz w:val="26"/>
          <w:szCs w:val="26"/>
        </w:rPr>
        <w:t>1</w:t>
      </w:r>
      <w:r w:rsidR="00E05AB9" w:rsidRPr="00F80C6A">
        <w:rPr>
          <w:rFonts w:ascii="Times New Roman" w:hAnsi="Times New Roman"/>
          <w:sz w:val="26"/>
          <w:szCs w:val="26"/>
        </w:rPr>
        <w:t>2</w:t>
      </w:r>
      <w:r w:rsidRPr="00F80C6A">
        <w:rPr>
          <w:rFonts w:ascii="Times New Roman" w:hAnsi="Times New Roman"/>
          <w:sz w:val="26"/>
          <w:szCs w:val="26"/>
        </w:rPr>
        <w:t>.2. Раздел «Показатели конечного результата реализации подпрограммы 4» паспорта подпрограммы 4 изложить в следующей редакции:</w:t>
      </w:r>
    </w:p>
    <w:p w:rsidR="00E605D1" w:rsidRPr="00F80C6A" w:rsidRDefault="00E605D1" w:rsidP="00E605D1">
      <w:pPr>
        <w:spacing w:after="0" w:line="100" w:lineRule="atLeast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«</w:t>
      </w: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2628"/>
        <w:gridCol w:w="6728"/>
      </w:tblGrid>
      <w:tr w:rsidR="00E605D1" w:rsidRPr="00F80C6A" w:rsidTr="00E930CE">
        <w:trPr>
          <w:trHeight w:val="159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05D1" w:rsidRPr="00F80C6A" w:rsidRDefault="00E605D1" w:rsidP="00E930CE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Показатели конечного результата реализации подпрограммы 4</w:t>
            </w:r>
          </w:p>
        </w:tc>
        <w:tc>
          <w:tcPr>
            <w:tcW w:w="6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05D1" w:rsidRPr="00F80C6A" w:rsidRDefault="00E605D1" w:rsidP="00E930CE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К 2025 году планируется:</w:t>
            </w:r>
          </w:p>
          <w:p w:rsidR="00E605D1" w:rsidRPr="00F80C6A" w:rsidRDefault="00E605D1" w:rsidP="00E930CE">
            <w:pPr>
              <w:pStyle w:val="ConsPlusNormal"/>
              <w:tabs>
                <w:tab w:val="left" w:pos="24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 xml:space="preserve">1. Увеличение протяженности построенных (реконструированных, капитально отремонтированных) сетей водоснабжения на </w:t>
            </w:r>
            <w:r w:rsidR="00AF03A8" w:rsidRPr="00F80C6A">
              <w:rPr>
                <w:rFonts w:ascii="Times New Roman" w:hAnsi="Times New Roman"/>
                <w:sz w:val="26"/>
                <w:szCs w:val="26"/>
              </w:rPr>
              <w:t>128,37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 xml:space="preserve"> км.</w:t>
            </w:r>
          </w:p>
          <w:p w:rsidR="00E605D1" w:rsidRPr="00F80C6A" w:rsidRDefault="00E605D1" w:rsidP="00E930CE">
            <w:pPr>
              <w:pStyle w:val="ConsPlusNormal"/>
              <w:tabs>
                <w:tab w:val="left" w:pos="24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 xml:space="preserve">2. Увеличение протяженности построенных (реконструированных, капитально отремонтированных) сетей водоотведения на </w:t>
            </w:r>
            <w:r w:rsidR="00AF03A8" w:rsidRPr="00F80C6A">
              <w:rPr>
                <w:rFonts w:ascii="Times New Roman" w:hAnsi="Times New Roman"/>
                <w:sz w:val="26"/>
                <w:szCs w:val="26"/>
              </w:rPr>
              <w:t>53,61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 xml:space="preserve"> км.</w:t>
            </w:r>
          </w:p>
          <w:p w:rsidR="00E605D1" w:rsidRPr="00F80C6A" w:rsidRDefault="00E605D1" w:rsidP="00E930CE">
            <w:pPr>
              <w:pStyle w:val="ConsPlusNormal"/>
              <w:tabs>
                <w:tab w:val="left" w:pos="24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 xml:space="preserve">3. Увеличение протяженности построенных </w:t>
            </w:r>
            <w:r w:rsidRPr="00F80C6A">
              <w:rPr>
                <w:rFonts w:ascii="Times New Roman" w:hAnsi="Times New Roman"/>
                <w:sz w:val="26"/>
                <w:szCs w:val="26"/>
              </w:rPr>
              <w:lastRenderedPageBreak/>
              <w:t>(реконструированных, капитально отремонтированных) сетей газоснабжения на 14</w:t>
            </w:r>
            <w:r w:rsidR="009C425A" w:rsidRPr="00F80C6A">
              <w:rPr>
                <w:rFonts w:ascii="Times New Roman" w:hAnsi="Times New Roman"/>
                <w:sz w:val="26"/>
                <w:szCs w:val="26"/>
              </w:rPr>
              <w:t>1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>,</w:t>
            </w:r>
            <w:r w:rsidR="00F26128" w:rsidRPr="00F80C6A">
              <w:rPr>
                <w:rFonts w:ascii="Times New Roman" w:hAnsi="Times New Roman"/>
                <w:sz w:val="26"/>
                <w:szCs w:val="26"/>
              </w:rPr>
              <w:t>9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>7 км.</w:t>
            </w:r>
          </w:p>
          <w:p w:rsidR="00E605D1" w:rsidRPr="00F80C6A" w:rsidRDefault="00E605D1" w:rsidP="00E930CE">
            <w:pPr>
              <w:pStyle w:val="ConsPlusNormal"/>
              <w:tabs>
                <w:tab w:val="left" w:pos="24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 xml:space="preserve">4. Увеличение протяженности построенных (реконструированных, капитально отремонтированных) сетей электроснабжения на </w:t>
            </w:r>
            <w:r w:rsidR="009C425A" w:rsidRPr="00F80C6A">
              <w:rPr>
                <w:rFonts w:ascii="Times New Roman" w:hAnsi="Times New Roman"/>
                <w:sz w:val="26"/>
                <w:szCs w:val="26"/>
              </w:rPr>
              <w:t>90,</w:t>
            </w:r>
            <w:r w:rsidR="00DB11F9" w:rsidRPr="00F80C6A">
              <w:rPr>
                <w:rFonts w:ascii="Times New Roman" w:hAnsi="Times New Roman"/>
                <w:sz w:val="26"/>
                <w:szCs w:val="26"/>
              </w:rPr>
              <w:t>93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 xml:space="preserve"> км.</w:t>
            </w:r>
          </w:p>
          <w:p w:rsidR="00E605D1" w:rsidRPr="00F80C6A" w:rsidRDefault="00E605D1" w:rsidP="00E930CE">
            <w:pPr>
              <w:pStyle w:val="ConsPlusNormal"/>
              <w:tabs>
                <w:tab w:val="left" w:pos="24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5. Увеличение протяженности построенных (реконструированных, капитально отремонтированных) сетей теплоснабжения на 36,43 км</w:t>
            </w:r>
          </w:p>
        </w:tc>
      </w:tr>
    </w:tbl>
    <w:p w:rsidR="00E605D1" w:rsidRPr="00F80C6A" w:rsidRDefault="00E605D1" w:rsidP="00E605D1">
      <w:pPr>
        <w:spacing w:after="0" w:line="100" w:lineRule="atLeast"/>
        <w:ind w:firstLine="709"/>
        <w:jc w:val="right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lastRenderedPageBreak/>
        <w:t>».</w:t>
      </w:r>
    </w:p>
    <w:p w:rsidR="00E05AB9" w:rsidRPr="00F80C6A" w:rsidRDefault="00E05AB9" w:rsidP="00F26128">
      <w:pPr>
        <w:pStyle w:val="ConsPlusTitle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F80C6A">
        <w:rPr>
          <w:rFonts w:ascii="Times New Roman" w:hAnsi="Times New Roman" w:cs="Times New Roman"/>
          <w:b w:val="0"/>
          <w:sz w:val="26"/>
          <w:szCs w:val="26"/>
        </w:rPr>
        <w:t xml:space="preserve">1.12.3. Раздел 3 подпрограммы 4 изложить </w:t>
      </w:r>
      <w:r w:rsidR="001B6465">
        <w:rPr>
          <w:rFonts w:ascii="Times New Roman" w:hAnsi="Times New Roman" w:cs="Times New Roman"/>
          <w:b w:val="0"/>
          <w:sz w:val="26"/>
          <w:szCs w:val="26"/>
        </w:rPr>
        <w:t>в</w:t>
      </w:r>
      <w:r w:rsidRPr="00F80C6A">
        <w:rPr>
          <w:rFonts w:ascii="Times New Roman" w:hAnsi="Times New Roman" w:cs="Times New Roman"/>
          <w:b w:val="0"/>
          <w:sz w:val="26"/>
          <w:szCs w:val="26"/>
        </w:rPr>
        <w:t xml:space="preserve"> следующей редакции:</w:t>
      </w:r>
    </w:p>
    <w:p w:rsidR="00E05AB9" w:rsidRPr="00F80C6A" w:rsidRDefault="00E05AB9" w:rsidP="00E05AB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6"/>
          <w:szCs w:val="26"/>
        </w:rPr>
      </w:pPr>
      <w:r w:rsidRPr="00F80C6A">
        <w:rPr>
          <w:rFonts w:ascii="Times New Roman" w:hAnsi="Times New Roman" w:cs="Times New Roman"/>
          <w:b w:val="0"/>
          <w:sz w:val="26"/>
          <w:szCs w:val="26"/>
        </w:rPr>
        <w:t>«3. Обоснование выделения системы основных мероприятий</w:t>
      </w:r>
    </w:p>
    <w:p w:rsidR="00E05AB9" w:rsidRPr="00F80C6A" w:rsidRDefault="00E05AB9" w:rsidP="00E05AB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F80C6A">
        <w:rPr>
          <w:rFonts w:ascii="Times New Roman" w:hAnsi="Times New Roman" w:cs="Times New Roman"/>
          <w:b w:val="0"/>
          <w:sz w:val="26"/>
          <w:szCs w:val="26"/>
        </w:rPr>
        <w:t>и краткое описание основных мероприятий подпрограммы 4</w:t>
      </w:r>
    </w:p>
    <w:p w:rsidR="00E05AB9" w:rsidRPr="00F80C6A" w:rsidRDefault="00E05AB9" w:rsidP="00E05AB9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E05AB9" w:rsidRPr="00F80C6A" w:rsidRDefault="00E05AB9" w:rsidP="00E05AB9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Для решения задачи 4.1 «Обеспечение развития инженерной и коммунальной инфраструктуры в соответствии с потребностями населения» планируется осуществление следующих основных мероприятий:</w:t>
      </w:r>
    </w:p>
    <w:p w:rsidR="00E05AB9" w:rsidRPr="00F80C6A" w:rsidRDefault="00E05AB9" w:rsidP="00E05AB9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4.1.1. Строительство и реконструкция инженерных сетей и объектов.</w:t>
      </w:r>
    </w:p>
    <w:p w:rsidR="00E05AB9" w:rsidRPr="00F80C6A" w:rsidRDefault="00E05AB9" w:rsidP="00E05AB9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В рамках данного мероприятия планируется выполнить работы по строительству, реконструкции и капитальному ремонту сетей и объектов водоснабжения, водоотведения, газоснабжения, электроснабжения, теплоснабжения в целях обустройства инженерными сетями районов индивидуальной жилой застройки и обеспечения населения качественными и бесперебойными коммунальными услугами.</w:t>
      </w:r>
    </w:p>
    <w:p w:rsidR="00E05AB9" w:rsidRPr="00F80C6A" w:rsidRDefault="00E05AB9" w:rsidP="00E05AB9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4.1.2.</w:t>
      </w:r>
      <w:r w:rsidR="001B6465">
        <w:rPr>
          <w:rFonts w:ascii="Times New Roman" w:hAnsi="Times New Roman"/>
          <w:sz w:val="26"/>
          <w:szCs w:val="26"/>
        </w:rPr>
        <w:t> </w:t>
      </w:r>
      <w:r w:rsidRPr="00F80C6A">
        <w:rPr>
          <w:rFonts w:ascii="Times New Roman" w:hAnsi="Times New Roman"/>
          <w:sz w:val="26"/>
          <w:szCs w:val="26"/>
        </w:rPr>
        <w:t>Разработка (актуализация) программы комплексного развития систем коммунальной инфраструктуры Старооскольского городского округа.</w:t>
      </w:r>
    </w:p>
    <w:p w:rsidR="00E05AB9" w:rsidRPr="00F80C6A" w:rsidRDefault="00E05AB9" w:rsidP="00E05AB9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4.1.3.</w:t>
      </w:r>
      <w:r w:rsidR="001B6465">
        <w:rPr>
          <w:rFonts w:ascii="Times New Roman" w:hAnsi="Times New Roman"/>
          <w:sz w:val="26"/>
          <w:szCs w:val="26"/>
        </w:rPr>
        <w:t> </w:t>
      </w:r>
      <w:r w:rsidRPr="00F80C6A">
        <w:rPr>
          <w:rFonts w:ascii="Times New Roman" w:hAnsi="Times New Roman"/>
          <w:sz w:val="26"/>
          <w:szCs w:val="26"/>
        </w:rPr>
        <w:t>Мероприятия по обеспечению функционирования сетей и объектов инженерной инфраструктуры.</w:t>
      </w:r>
    </w:p>
    <w:p w:rsidR="00E05AB9" w:rsidRPr="00F80C6A" w:rsidRDefault="00E05AB9" w:rsidP="00E05AB9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4.1.4.</w:t>
      </w:r>
      <w:r w:rsidR="001B6465">
        <w:rPr>
          <w:rFonts w:ascii="Times New Roman" w:hAnsi="Times New Roman"/>
          <w:sz w:val="26"/>
          <w:szCs w:val="26"/>
        </w:rPr>
        <w:t> </w:t>
      </w:r>
      <w:r w:rsidRPr="00F80C6A">
        <w:rPr>
          <w:rFonts w:ascii="Times New Roman" w:hAnsi="Times New Roman"/>
          <w:sz w:val="26"/>
          <w:szCs w:val="26"/>
        </w:rPr>
        <w:t>Субсидия на строительство, реконструкцию и техническое перевооружение инженерных сетей и объектов МУП «Старооскольский водоканал».</w:t>
      </w:r>
    </w:p>
    <w:p w:rsidR="00E05AB9" w:rsidRPr="00F80C6A" w:rsidRDefault="00E05AB9" w:rsidP="00E05AB9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4.1.5.</w:t>
      </w:r>
      <w:r w:rsidR="001B6465">
        <w:rPr>
          <w:rFonts w:ascii="Times New Roman" w:hAnsi="Times New Roman"/>
          <w:sz w:val="26"/>
          <w:szCs w:val="26"/>
        </w:rPr>
        <w:t> </w:t>
      </w:r>
      <w:r w:rsidRPr="00F80C6A">
        <w:rPr>
          <w:rFonts w:ascii="Times New Roman" w:hAnsi="Times New Roman"/>
          <w:sz w:val="26"/>
          <w:szCs w:val="26"/>
        </w:rPr>
        <w:t>Субсидия муниципальным унитарным предприятиям на возмещение части недополученных доходов в связи с оказанием услуг населению и муниципальным учреждениям Старооскольского городского округа по водоснабжению и водоотведению.</w:t>
      </w:r>
    </w:p>
    <w:p w:rsidR="00E05AB9" w:rsidRPr="00F80C6A" w:rsidRDefault="00E05AB9" w:rsidP="00E05AB9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4.1.6.</w:t>
      </w:r>
      <w:r w:rsidR="001B6465">
        <w:rPr>
          <w:rFonts w:ascii="Times New Roman" w:hAnsi="Times New Roman"/>
          <w:sz w:val="26"/>
          <w:szCs w:val="26"/>
        </w:rPr>
        <w:t> </w:t>
      </w:r>
      <w:r w:rsidRPr="00F80C6A">
        <w:rPr>
          <w:rFonts w:ascii="Times New Roman" w:hAnsi="Times New Roman"/>
          <w:sz w:val="26"/>
          <w:szCs w:val="26"/>
        </w:rPr>
        <w:t>Субсидия теплоснабжающим организациям на возмещение части недополученных доходов в связи с оказанием услуг населению и муниципальным учреждениям Старооскольского городского округа по горячему водоснабжению</w:t>
      </w:r>
    </w:p>
    <w:p w:rsidR="00E05AB9" w:rsidRPr="00F80C6A" w:rsidRDefault="00E05AB9" w:rsidP="00E05AB9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4.1.7</w:t>
      </w:r>
      <w:r w:rsidR="001B6465">
        <w:rPr>
          <w:rFonts w:ascii="Times New Roman" w:hAnsi="Times New Roman"/>
          <w:sz w:val="26"/>
          <w:szCs w:val="26"/>
        </w:rPr>
        <w:t>. </w:t>
      </w:r>
      <w:r w:rsidRPr="00F80C6A">
        <w:rPr>
          <w:rFonts w:ascii="Times New Roman" w:hAnsi="Times New Roman"/>
          <w:sz w:val="26"/>
          <w:szCs w:val="26"/>
        </w:rPr>
        <w:t>Реализация инициативных проектов, в том числе наказов.</w:t>
      </w:r>
    </w:p>
    <w:p w:rsidR="00E05AB9" w:rsidRPr="00F80C6A" w:rsidRDefault="00E05AB9" w:rsidP="00E05AB9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Мероприятия подпрограммы 4 подлежат ежегодной корректировке с учетом объемов финансирования за счет средств бюджета Старооскольского городского округа.</w:t>
      </w:r>
    </w:p>
    <w:p w:rsidR="00E05AB9" w:rsidRPr="00F80C6A" w:rsidRDefault="00E05AB9" w:rsidP="00E05AB9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 xml:space="preserve">Система основных мероприятий и показателей подпрограммы 4 представлена в </w:t>
      </w:r>
      <w:hyperlink w:anchor="Par1397" w:tooltip="Приложение 1" w:history="1">
        <w:r w:rsidRPr="00F80C6A">
          <w:rPr>
            <w:rFonts w:ascii="Times New Roman" w:hAnsi="Times New Roman"/>
            <w:sz w:val="26"/>
            <w:szCs w:val="26"/>
          </w:rPr>
          <w:t>приложении 1</w:t>
        </w:r>
      </w:hyperlink>
      <w:r w:rsidRPr="00F80C6A">
        <w:rPr>
          <w:rFonts w:ascii="Times New Roman" w:hAnsi="Times New Roman"/>
          <w:sz w:val="26"/>
          <w:szCs w:val="26"/>
        </w:rPr>
        <w:t xml:space="preserve"> к муниципальной программе.».</w:t>
      </w:r>
    </w:p>
    <w:p w:rsidR="00E605D1" w:rsidRPr="00F80C6A" w:rsidRDefault="00E605D1" w:rsidP="00E605D1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1.</w:t>
      </w:r>
      <w:r w:rsidR="00DB11F9" w:rsidRPr="00F80C6A">
        <w:rPr>
          <w:rFonts w:ascii="Times New Roman" w:hAnsi="Times New Roman"/>
          <w:sz w:val="26"/>
          <w:szCs w:val="26"/>
        </w:rPr>
        <w:t>1</w:t>
      </w:r>
      <w:r w:rsidR="00E05AB9" w:rsidRPr="00F80C6A">
        <w:rPr>
          <w:rFonts w:ascii="Times New Roman" w:hAnsi="Times New Roman"/>
          <w:sz w:val="26"/>
          <w:szCs w:val="26"/>
        </w:rPr>
        <w:t>2</w:t>
      </w:r>
      <w:r w:rsidRPr="00F80C6A">
        <w:rPr>
          <w:rFonts w:ascii="Times New Roman" w:hAnsi="Times New Roman"/>
          <w:sz w:val="26"/>
          <w:szCs w:val="26"/>
        </w:rPr>
        <w:t>.</w:t>
      </w:r>
      <w:r w:rsidR="00E05AB9" w:rsidRPr="00F80C6A">
        <w:rPr>
          <w:rFonts w:ascii="Times New Roman" w:hAnsi="Times New Roman"/>
          <w:sz w:val="26"/>
          <w:szCs w:val="26"/>
        </w:rPr>
        <w:t>4</w:t>
      </w:r>
      <w:r w:rsidRPr="00F80C6A">
        <w:rPr>
          <w:rFonts w:ascii="Times New Roman" w:hAnsi="Times New Roman"/>
          <w:sz w:val="26"/>
          <w:szCs w:val="26"/>
        </w:rPr>
        <w:t>. Раздел 5 подпрограммы 4 изложить в следующей редакции:</w:t>
      </w:r>
    </w:p>
    <w:p w:rsidR="00E605D1" w:rsidRPr="00F80C6A" w:rsidRDefault="00E605D1" w:rsidP="00E605D1">
      <w:pPr>
        <w:pStyle w:val="ConsPlusNormal"/>
        <w:ind w:firstLine="709"/>
        <w:jc w:val="center"/>
        <w:outlineLvl w:val="2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«5. Ресурсное обеспечение подпрограммы 4</w:t>
      </w:r>
    </w:p>
    <w:p w:rsidR="00E605D1" w:rsidRPr="00F80C6A" w:rsidRDefault="00E605D1" w:rsidP="00E605D1">
      <w:pPr>
        <w:pStyle w:val="ConsPlusNormal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E605D1" w:rsidRPr="00F80C6A" w:rsidRDefault="00E605D1" w:rsidP="00E605D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 xml:space="preserve">Общий объем финансирования подпрограммы 4 за счет всех источников финансирования составит </w:t>
      </w:r>
      <w:r w:rsidR="00AF03A8" w:rsidRPr="00F80C6A">
        <w:rPr>
          <w:rFonts w:ascii="Times New Roman" w:hAnsi="Times New Roman"/>
          <w:sz w:val="26"/>
          <w:szCs w:val="26"/>
        </w:rPr>
        <w:t>4</w:t>
      </w:r>
      <w:r w:rsidR="0096421B" w:rsidRPr="00F80C6A">
        <w:rPr>
          <w:rFonts w:ascii="Times New Roman" w:hAnsi="Times New Roman"/>
          <w:sz w:val="26"/>
          <w:szCs w:val="26"/>
        </w:rPr>
        <w:t> 013 426,8</w:t>
      </w:r>
      <w:r w:rsidRPr="00F80C6A">
        <w:rPr>
          <w:rFonts w:ascii="Times New Roman" w:hAnsi="Times New Roman"/>
          <w:sz w:val="26"/>
          <w:szCs w:val="26"/>
        </w:rPr>
        <w:t xml:space="preserve"> тыс. рублей.</w:t>
      </w:r>
    </w:p>
    <w:p w:rsidR="00E605D1" w:rsidRPr="00F80C6A" w:rsidRDefault="00E605D1" w:rsidP="00E605D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Финансирование мероприятий подпрограммы 4 осуществляется:</w:t>
      </w:r>
    </w:p>
    <w:p w:rsidR="00E605D1" w:rsidRPr="00F80C6A" w:rsidRDefault="00E605D1" w:rsidP="00E605D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lastRenderedPageBreak/>
        <w:t xml:space="preserve">за счет средств областного бюджета – </w:t>
      </w:r>
      <w:r w:rsidR="00E05AB9" w:rsidRPr="00F80C6A">
        <w:rPr>
          <w:rFonts w:ascii="Times New Roman" w:hAnsi="Times New Roman"/>
          <w:sz w:val="26"/>
          <w:szCs w:val="26"/>
        </w:rPr>
        <w:t>1 </w:t>
      </w:r>
      <w:r w:rsidR="0064695F" w:rsidRPr="00F80C6A">
        <w:rPr>
          <w:rFonts w:ascii="Times New Roman" w:hAnsi="Times New Roman"/>
          <w:sz w:val="26"/>
          <w:szCs w:val="26"/>
        </w:rPr>
        <w:t>4</w:t>
      </w:r>
      <w:r w:rsidR="00E05AB9" w:rsidRPr="00F80C6A">
        <w:rPr>
          <w:rFonts w:ascii="Times New Roman" w:hAnsi="Times New Roman"/>
          <w:sz w:val="26"/>
          <w:szCs w:val="26"/>
        </w:rPr>
        <w:t>97 862,3</w:t>
      </w:r>
      <w:r w:rsidRPr="00F80C6A">
        <w:rPr>
          <w:rFonts w:ascii="Times New Roman" w:hAnsi="Times New Roman"/>
          <w:sz w:val="26"/>
          <w:szCs w:val="26"/>
        </w:rPr>
        <w:t xml:space="preserve"> тыс. рублей;</w:t>
      </w:r>
    </w:p>
    <w:p w:rsidR="00E605D1" w:rsidRPr="00F80C6A" w:rsidRDefault="00E605D1" w:rsidP="00E605D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 xml:space="preserve">за счет средств бюджета Старооскольского городского округа – </w:t>
      </w:r>
      <w:r w:rsidR="00E05AB9" w:rsidRPr="00F80C6A">
        <w:rPr>
          <w:rFonts w:ascii="Times New Roman" w:hAnsi="Times New Roman"/>
          <w:sz w:val="26"/>
          <w:szCs w:val="26"/>
        </w:rPr>
        <w:t>342 917,8</w:t>
      </w:r>
      <w:r w:rsidRPr="00F80C6A">
        <w:rPr>
          <w:rFonts w:ascii="Times New Roman" w:hAnsi="Times New Roman"/>
          <w:sz w:val="26"/>
          <w:szCs w:val="26"/>
        </w:rPr>
        <w:t> тыс. рублей;</w:t>
      </w:r>
    </w:p>
    <w:p w:rsidR="0064695F" w:rsidRPr="00F80C6A" w:rsidRDefault="0064695F" w:rsidP="00E605D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 xml:space="preserve">за счёт </w:t>
      </w:r>
      <w:r w:rsidRPr="00F80C6A">
        <w:rPr>
          <w:rFonts w:ascii="Times New Roman" w:hAnsi="Times New Roman"/>
          <w:sz w:val="26"/>
          <w:szCs w:val="26"/>
          <w:lang w:eastAsia="en-US"/>
        </w:rPr>
        <w:t>средств государственных внебюджетных фондов – 300 000,0 тыс. рублей;</w:t>
      </w:r>
    </w:p>
    <w:p w:rsidR="00E605D1" w:rsidRPr="00F80C6A" w:rsidRDefault="00E605D1" w:rsidP="00E605D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 xml:space="preserve">за счет иных источников – </w:t>
      </w:r>
      <w:r w:rsidR="00AF03A8" w:rsidRPr="00F80C6A">
        <w:rPr>
          <w:rFonts w:ascii="Times New Roman" w:hAnsi="Times New Roman"/>
          <w:sz w:val="26"/>
          <w:szCs w:val="26"/>
        </w:rPr>
        <w:t>1</w:t>
      </w:r>
      <w:r w:rsidR="0096421B" w:rsidRPr="00F80C6A">
        <w:rPr>
          <w:rFonts w:ascii="Times New Roman" w:hAnsi="Times New Roman"/>
          <w:sz w:val="26"/>
          <w:szCs w:val="26"/>
        </w:rPr>
        <w:t> 872 646,7</w:t>
      </w:r>
      <w:r w:rsidRPr="00F80C6A">
        <w:rPr>
          <w:rFonts w:ascii="Times New Roman" w:hAnsi="Times New Roman"/>
          <w:sz w:val="26"/>
          <w:szCs w:val="26"/>
        </w:rPr>
        <w:t xml:space="preserve"> тыс. рублей.</w:t>
      </w:r>
    </w:p>
    <w:p w:rsidR="00E605D1" w:rsidRPr="00F80C6A" w:rsidRDefault="00E605D1" w:rsidP="00E605D1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В ходе реализации подпрограммы 4 отдельные мероприятия подлежат ежегодному уточнению в соответствии с требованиями бюджетного законодательства.</w:t>
      </w:r>
    </w:p>
    <w:p w:rsidR="00E605D1" w:rsidRPr="00F80C6A" w:rsidRDefault="00E605D1" w:rsidP="00E605D1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 xml:space="preserve">Ресурсное обеспечение реализации подпрограммы 4 за счет средств бюджета городского округа представлено в </w:t>
      </w:r>
      <w:hyperlink w:anchor="Par2423" w:tooltip="Ресурсное обеспечение реализации муниципальной программы" w:history="1">
        <w:r w:rsidRPr="00F80C6A">
          <w:rPr>
            <w:rFonts w:ascii="Times New Roman" w:hAnsi="Times New Roman"/>
            <w:sz w:val="26"/>
            <w:szCs w:val="26"/>
          </w:rPr>
          <w:t>приложении 3</w:t>
        </w:r>
      </w:hyperlink>
      <w:r w:rsidRPr="00F80C6A">
        <w:rPr>
          <w:rFonts w:ascii="Times New Roman" w:hAnsi="Times New Roman"/>
          <w:sz w:val="26"/>
          <w:szCs w:val="26"/>
        </w:rPr>
        <w:t xml:space="preserve"> к муниципальной программе, ресурсное обеспечение и прогнозная (справочная) оценка расходов на реализацию основных мероприятий подпрограммы 4 из различных источников финансирования представлены в </w:t>
      </w:r>
      <w:hyperlink w:anchor="Par4001" w:tooltip="Ресурсное обеспечение и прогнозная (справочная) оценка" w:history="1">
        <w:r w:rsidRPr="00F80C6A">
          <w:rPr>
            <w:rFonts w:ascii="Times New Roman" w:hAnsi="Times New Roman"/>
            <w:sz w:val="26"/>
            <w:szCs w:val="26"/>
          </w:rPr>
          <w:t>приложении 4</w:t>
        </w:r>
      </w:hyperlink>
      <w:r w:rsidRPr="00F80C6A">
        <w:rPr>
          <w:rFonts w:ascii="Times New Roman" w:hAnsi="Times New Roman"/>
          <w:sz w:val="26"/>
          <w:szCs w:val="26"/>
        </w:rPr>
        <w:t xml:space="preserve"> к муниципальной программе.».</w:t>
      </w:r>
    </w:p>
    <w:p w:rsidR="00E809F8" w:rsidRPr="00F80C6A" w:rsidRDefault="00E809F8" w:rsidP="00E809F8">
      <w:pPr>
        <w:spacing w:after="0" w:line="100" w:lineRule="atLeast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1.</w:t>
      </w:r>
      <w:r w:rsidR="00E605D1" w:rsidRPr="00F80C6A">
        <w:rPr>
          <w:rFonts w:ascii="Times New Roman" w:hAnsi="Times New Roman"/>
          <w:sz w:val="26"/>
          <w:szCs w:val="26"/>
        </w:rPr>
        <w:t>1</w:t>
      </w:r>
      <w:r w:rsidR="00C85F7B" w:rsidRPr="00F80C6A">
        <w:rPr>
          <w:rFonts w:ascii="Times New Roman" w:hAnsi="Times New Roman"/>
          <w:sz w:val="26"/>
          <w:szCs w:val="26"/>
        </w:rPr>
        <w:t>3</w:t>
      </w:r>
      <w:r w:rsidRPr="00F80C6A">
        <w:rPr>
          <w:rFonts w:ascii="Times New Roman" w:hAnsi="Times New Roman"/>
          <w:sz w:val="26"/>
          <w:szCs w:val="26"/>
        </w:rPr>
        <w:t xml:space="preserve">. В подпрограмме 5 «Обеспечение реализации муниципальной программы «Развитие системы жизнеобеспечения Старооскольского городского округа» </w:t>
      </w:r>
      <w:r w:rsidRPr="00F80C6A">
        <w:rPr>
          <w:rFonts w:ascii="Times New Roman" w:hAnsi="Times New Roman"/>
          <w:bCs/>
          <w:sz w:val="26"/>
          <w:szCs w:val="26"/>
        </w:rPr>
        <w:t>Программы (далее – подпрограмма 5):</w:t>
      </w:r>
    </w:p>
    <w:p w:rsidR="00E809F8" w:rsidRPr="00F80C6A" w:rsidRDefault="00E809F8" w:rsidP="00E809F8">
      <w:pPr>
        <w:pStyle w:val="ConsPlusNormal"/>
        <w:widowControl/>
        <w:ind w:firstLine="660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1.</w:t>
      </w:r>
      <w:r w:rsidR="00E605D1" w:rsidRPr="00F80C6A">
        <w:rPr>
          <w:rFonts w:ascii="Times New Roman" w:hAnsi="Times New Roman"/>
          <w:sz w:val="26"/>
          <w:szCs w:val="26"/>
        </w:rPr>
        <w:t>1</w:t>
      </w:r>
      <w:r w:rsidR="00C85F7B" w:rsidRPr="00F80C6A">
        <w:rPr>
          <w:rFonts w:ascii="Times New Roman" w:hAnsi="Times New Roman"/>
          <w:sz w:val="26"/>
          <w:szCs w:val="26"/>
        </w:rPr>
        <w:t>3</w:t>
      </w:r>
      <w:r w:rsidRPr="00F80C6A">
        <w:rPr>
          <w:rFonts w:ascii="Times New Roman" w:hAnsi="Times New Roman"/>
          <w:sz w:val="26"/>
          <w:szCs w:val="26"/>
        </w:rPr>
        <w:t xml:space="preserve">.1. Раздел «Общий объем бюджетных ассигнований подпрограммы 5, в том числе за счет средств бюджета городского округа (с расшифровкой плановых объемов бюджетных ассигнований по годам ее реализации), а также прогнозный объем средств, привлекаемых из других источников» паспорта </w:t>
      </w:r>
      <w:r w:rsidRPr="00F80C6A">
        <w:rPr>
          <w:rFonts w:ascii="Times New Roman" w:hAnsi="Times New Roman"/>
          <w:bCs/>
          <w:sz w:val="26"/>
          <w:szCs w:val="26"/>
        </w:rPr>
        <w:t xml:space="preserve">подпрограммы 5 изложить </w:t>
      </w:r>
      <w:r w:rsidRPr="00F80C6A">
        <w:rPr>
          <w:rFonts w:ascii="Times New Roman" w:hAnsi="Times New Roman"/>
          <w:sz w:val="26"/>
          <w:szCs w:val="26"/>
        </w:rPr>
        <w:t>в следующей редакции:</w:t>
      </w:r>
    </w:p>
    <w:p w:rsidR="00E809F8" w:rsidRPr="00F80C6A" w:rsidRDefault="00E809F8" w:rsidP="00E809F8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«</w:t>
      </w: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2975"/>
        <w:gridCol w:w="6415"/>
      </w:tblGrid>
      <w:tr w:rsidR="00E809F8" w:rsidRPr="00F80C6A" w:rsidTr="00E930CE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9F8" w:rsidRPr="00F80C6A" w:rsidRDefault="00E809F8" w:rsidP="00E930C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Общий объем бюджетных ассигнований подпрограммы 5, в том числе за счет средств бюджета городского округа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9F8" w:rsidRPr="00F80C6A" w:rsidRDefault="00E809F8" w:rsidP="00E930CE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 xml:space="preserve">Суммарный объем финансирования составляет </w:t>
            </w:r>
            <w:r w:rsidR="00C85F7B" w:rsidRPr="00F80C6A">
              <w:rPr>
                <w:rFonts w:ascii="Times New Roman" w:hAnsi="Times New Roman"/>
                <w:sz w:val="26"/>
                <w:szCs w:val="26"/>
              </w:rPr>
              <w:t>315 090,2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E809F8" w:rsidRPr="00F80C6A" w:rsidRDefault="00E809F8" w:rsidP="00E930CE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2015 год – 19 206,0 тыс. рублей;</w:t>
            </w:r>
          </w:p>
          <w:p w:rsidR="00E809F8" w:rsidRPr="00F80C6A" w:rsidRDefault="00E809F8" w:rsidP="00E930CE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2016 год – 21 102,0 тыс. рублей;</w:t>
            </w:r>
          </w:p>
          <w:p w:rsidR="00E809F8" w:rsidRPr="00F80C6A" w:rsidRDefault="00E809F8" w:rsidP="00E930CE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2017 год – 22 600,0 тыс. рублей;</w:t>
            </w:r>
          </w:p>
          <w:p w:rsidR="00E809F8" w:rsidRPr="00F80C6A" w:rsidRDefault="00E809F8" w:rsidP="00E930CE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2018 год – 23 931,0 тыс. рублей;</w:t>
            </w:r>
          </w:p>
          <w:p w:rsidR="00E809F8" w:rsidRPr="00F80C6A" w:rsidRDefault="00E809F8" w:rsidP="00E930CE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2019 год – 24 632,3 тыс. рублей;</w:t>
            </w:r>
          </w:p>
          <w:p w:rsidR="00E809F8" w:rsidRPr="00F80C6A" w:rsidRDefault="00E809F8" w:rsidP="00E930CE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2020 год – 25 815,7 тыс. рублей;</w:t>
            </w:r>
          </w:p>
          <w:p w:rsidR="00E809F8" w:rsidRPr="00F80C6A" w:rsidRDefault="00E809F8" w:rsidP="00E930C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2021 год – 32</w:t>
            </w:r>
            <w:r w:rsidR="00C85F7B" w:rsidRPr="00F80C6A">
              <w:rPr>
                <w:rFonts w:ascii="Times New Roman" w:hAnsi="Times New Roman"/>
                <w:sz w:val="26"/>
                <w:szCs w:val="26"/>
              </w:rPr>
              <w:t> 654,2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E809F8" w:rsidRPr="00F80C6A" w:rsidRDefault="00E809F8" w:rsidP="00E930C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 xml:space="preserve">2022 год – </w:t>
            </w:r>
            <w:r w:rsidR="00C85F7B" w:rsidRPr="00F80C6A">
              <w:rPr>
                <w:rFonts w:ascii="Times New Roman" w:hAnsi="Times New Roman"/>
                <w:sz w:val="26"/>
                <w:szCs w:val="26"/>
              </w:rPr>
              <w:t>34 449,0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E809F8" w:rsidRPr="00F80C6A" w:rsidRDefault="00E809F8" w:rsidP="00E930C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 xml:space="preserve">2023 год – </w:t>
            </w:r>
            <w:r w:rsidR="00C85F7B" w:rsidRPr="00F80C6A">
              <w:rPr>
                <w:rFonts w:ascii="Times New Roman" w:hAnsi="Times New Roman"/>
                <w:sz w:val="26"/>
                <w:szCs w:val="26"/>
              </w:rPr>
              <w:t>36 674,0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E809F8" w:rsidRPr="00F80C6A" w:rsidRDefault="00E809F8" w:rsidP="00E930C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 xml:space="preserve">2024 год – </w:t>
            </w:r>
            <w:r w:rsidR="00C85F7B" w:rsidRPr="00F80C6A">
              <w:rPr>
                <w:rFonts w:ascii="Times New Roman" w:hAnsi="Times New Roman"/>
                <w:sz w:val="26"/>
                <w:szCs w:val="26"/>
              </w:rPr>
              <w:t>37 013,0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E809F8" w:rsidRPr="00F80C6A" w:rsidRDefault="00E809F8" w:rsidP="00E930CE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 xml:space="preserve">2025 год – </w:t>
            </w:r>
            <w:r w:rsidR="00C85F7B" w:rsidRPr="00F80C6A">
              <w:rPr>
                <w:rFonts w:ascii="Times New Roman" w:hAnsi="Times New Roman"/>
                <w:sz w:val="26"/>
                <w:szCs w:val="26"/>
              </w:rPr>
              <w:t>37 013,0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 xml:space="preserve"> тыс. рублей.</w:t>
            </w:r>
          </w:p>
          <w:p w:rsidR="00E809F8" w:rsidRPr="00F80C6A" w:rsidRDefault="00E809F8" w:rsidP="00E930C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В том числе по источникам финансирования:</w:t>
            </w:r>
          </w:p>
          <w:p w:rsidR="00E809F8" w:rsidRPr="00F80C6A" w:rsidRDefault="00E809F8" w:rsidP="00E930C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– средства областного бюджета – 1</w:t>
            </w:r>
            <w:r w:rsidR="00C85F7B" w:rsidRPr="00F80C6A">
              <w:rPr>
                <w:rFonts w:ascii="Times New Roman" w:hAnsi="Times New Roman"/>
                <w:sz w:val="26"/>
                <w:szCs w:val="26"/>
              </w:rPr>
              <w:t>45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>,0 тыс. рублей, в том числе по годам:</w:t>
            </w:r>
          </w:p>
          <w:p w:rsidR="00E809F8" w:rsidRPr="00F80C6A" w:rsidRDefault="00E809F8" w:rsidP="00E930C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2015 год – 90,0 тыс. рублей;</w:t>
            </w:r>
          </w:p>
          <w:p w:rsidR="00E809F8" w:rsidRPr="00F80C6A" w:rsidRDefault="00E809F8" w:rsidP="00E930C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2016 год – 0 рублей;</w:t>
            </w:r>
          </w:p>
          <w:p w:rsidR="00E809F8" w:rsidRPr="00F80C6A" w:rsidRDefault="00E809F8" w:rsidP="00E930C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2017 год – 0 рублей;</w:t>
            </w:r>
          </w:p>
          <w:p w:rsidR="00E809F8" w:rsidRPr="00F80C6A" w:rsidRDefault="00E809F8" w:rsidP="00E930C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2018 год – 10,0 тыс. рублей;</w:t>
            </w:r>
          </w:p>
          <w:p w:rsidR="00E809F8" w:rsidRPr="00F80C6A" w:rsidRDefault="00E809F8" w:rsidP="00E930C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2019 год – 0 рублей;</w:t>
            </w:r>
          </w:p>
          <w:p w:rsidR="00E809F8" w:rsidRPr="00F80C6A" w:rsidRDefault="00E809F8" w:rsidP="00E930C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2020 год – 0 рублей;</w:t>
            </w:r>
          </w:p>
          <w:p w:rsidR="00E809F8" w:rsidRPr="00F80C6A" w:rsidRDefault="00E809F8" w:rsidP="00E930C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2021 год – </w:t>
            </w:r>
            <w:r w:rsidR="00C85F7B"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45,0</w:t>
            </w: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 рублей;</w:t>
            </w:r>
          </w:p>
          <w:p w:rsidR="00E809F8" w:rsidRPr="00F80C6A" w:rsidRDefault="00E809F8" w:rsidP="00E930C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2022 год – 0 рублей;</w:t>
            </w:r>
          </w:p>
          <w:p w:rsidR="00E809F8" w:rsidRPr="00F80C6A" w:rsidRDefault="00E809F8" w:rsidP="00E930C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2023 год – 0 рублей;</w:t>
            </w:r>
          </w:p>
          <w:p w:rsidR="00E809F8" w:rsidRPr="00F80C6A" w:rsidRDefault="00E809F8" w:rsidP="00E930C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t>2024 год – 0 рублей;</w:t>
            </w:r>
          </w:p>
          <w:p w:rsidR="00E809F8" w:rsidRPr="00F80C6A" w:rsidRDefault="00E809F8" w:rsidP="00E930C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  <w:lang w:eastAsia="en-US"/>
              </w:rPr>
              <w:lastRenderedPageBreak/>
              <w:t>2025 год – 0 рублей;</w:t>
            </w:r>
          </w:p>
          <w:p w:rsidR="00E809F8" w:rsidRPr="00F80C6A" w:rsidRDefault="00E809F8" w:rsidP="00E930C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 xml:space="preserve">– средства бюджета Старооскольского городского округа – </w:t>
            </w:r>
            <w:r w:rsidR="00C85F7B" w:rsidRPr="00F80C6A">
              <w:rPr>
                <w:rFonts w:ascii="Times New Roman" w:hAnsi="Times New Roman"/>
                <w:sz w:val="26"/>
                <w:szCs w:val="26"/>
              </w:rPr>
              <w:t>314 945,2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E809F8" w:rsidRPr="00F80C6A" w:rsidRDefault="00E809F8" w:rsidP="00E930CE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2015 год – 19 116,0 тыс. рублей;</w:t>
            </w:r>
          </w:p>
          <w:p w:rsidR="00E809F8" w:rsidRPr="00F80C6A" w:rsidRDefault="00E809F8" w:rsidP="00E930CE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2016 год – 21 102,0 тыс. рублей;</w:t>
            </w:r>
          </w:p>
          <w:p w:rsidR="00E809F8" w:rsidRPr="00F80C6A" w:rsidRDefault="00E809F8" w:rsidP="00E930CE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2017 год – 22 600,0 тыс. рублей;</w:t>
            </w:r>
          </w:p>
          <w:p w:rsidR="00E809F8" w:rsidRPr="00F80C6A" w:rsidRDefault="00E809F8" w:rsidP="00E930CE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2018 год – 23 921,0 тыс. рублей;</w:t>
            </w:r>
          </w:p>
          <w:p w:rsidR="00E809F8" w:rsidRPr="00F80C6A" w:rsidRDefault="00E809F8" w:rsidP="00E930CE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2019 год – 24 632,3 тыс. рублей;</w:t>
            </w:r>
          </w:p>
          <w:p w:rsidR="00E809F8" w:rsidRPr="00F80C6A" w:rsidRDefault="00E809F8" w:rsidP="00E930CE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2020 год – 25 815,7 тыс. рублей;</w:t>
            </w:r>
          </w:p>
          <w:p w:rsidR="00E809F8" w:rsidRPr="00F80C6A" w:rsidRDefault="00E809F8" w:rsidP="00E930C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2021 год – 32</w:t>
            </w:r>
            <w:r w:rsidR="00C85F7B" w:rsidRPr="00F80C6A">
              <w:rPr>
                <w:rFonts w:ascii="Times New Roman" w:hAnsi="Times New Roman"/>
                <w:sz w:val="26"/>
                <w:szCs w:val="26"/>
              </w:rPr>
              <w:t> 609,2</w:t>
            </w:r>
            <w:r w:rsidRPr="00F80C6A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C85F7B" w:rsidRPr="00F80C6A" w:rsidRDefault="00C85F7B" w:rsidP="00C85F7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2022 год – 34 449,0 тыс. рублей;</w:t>
            </w:r>
          </w:p>
          <w:p w:rsidR="00C85F7B" w:rsidRPr="00F80C6A" w:rsidRDefault="00C85F7B" w:rsidP="00C85F7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2023 год – 36 674,0 тыс. рублей;</w:t>
            </w:r>
          </w:p>
          <w:p w:rsidR="00C85F7B" w:rsidRPr="00F80C6A" w:rsidRDefault="00C85F7B" w:rsidP="00C85F7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2024 год – 37 013,0 тыс. рублей;</w:t>
            </w:r>
          </w:p>
          <w:p w:rsidR="00E809F8" w:rsidRPr="00F80C6A" w:rsidRDefault="00C85F7B" w:rsidP="00C85F7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80C6A">
              <w:rPr>
                <w:rFonts w:ascii="Times New Roman" w:hAnsi="Times New Roman"/>
                <w:sz w:val="26"/>
                <w:szCs w:val="26"/>
              </w:rPr>
              <w:t>2025 год – 37 013,0 тыс. рублей</w:t>
            </w:r>
          </w:p>
        </w:tc>
      </w:tr>
    </w:tbl>
    <w:p w:rsidR="00E809F8" w:rsidRPr="00F80C6A" w:rsidRDefault="00E809F8" w:rsidP="00E809F8">
      <w:pPr>
        <w:spacing w:after="0" w:line="100" w:lineRule="atLeast"/>
        <w:ind w:firstLine="709"/>
        <w:jc w:val="right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lastRenderedPageBreak/>
        <w:t>».</w:t>
      </w:r>
    </w:p>
    <w:p w:rsidR="00E809F8" w:rsidRPr="00F80C6A" w:rsidRDefault="00E809F8" w:rsidP="00E809F8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1.</w:t>
      </w:r>
      <w:r w:rsidR="00E605D1" w:rsidRPr="00F80C6A">
        <w:rPr>
          <w:rFonts w:ascii="Times New Roman" w:hAnsi="Times New Roman"/>
          <w:sz w:val="26"/>
          <w:szCs w:val="26"/>
        </w:rPr>
        <w:t>1</w:t>
      </w:r>
      <w:r w:rsidR="00C85F7B" w:rsidRPr="00F80C6A">
        <w:rPr>
          <w:rFonts w:ascii="Times New Roman" w:hAnsi="Times New Roman"/>
          <w:sz w:val="26"/>
          <w:szCs w:val="26"/>
        </w:rPr>
        <w:t>3</w:t>
      </w:r>
      <w:r w:rsidRPr="00F80C6A">
        <w:rPr>
          <w:rFonts w:ascii="Times New Roman" w:hAnsi="Times New Roman"/>
          <w:sz w:val="26"/>
          <w:szCs w:val="26"/>
        </w:rPr>
        <w:t>.2. Раздел 5 подпрограммы 5 изложить в следующей редакции:</w:t>
      </w:r>
    </w:p>
    <w:p w:rsidR="00E809F8" w:rsidRPr="00F80C6A" w:rsidRDefault="00E809F8" w:rsidP="00E809F8">
      <w:pPr>
        <w:spacing w:after="0" w:line="100" w:lineRule="atLeast"/>
        <w:jc w:val="center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«5. Ресурсное обеспечение подпрограммы 5</w:t>
      </w:r>
    </w:p>
    <w:p w:rsidR="00E809F8" w:rsidRPr="00F80C6A" w:rsidRDefault="00E809F8" w:rsidP="00E809F8">
      <w:pPr>
        <w:spacing w:after="0" w:line="100" w:lineRule="atLeast"/>
        <w:jc w:val="center"/>
        <w:rPr>
          <w:rFonts w:ascii="Times New Roman" w:hAnsi="Times New Roman"/>
          <w:sz w:val="26"/>
          <w:szCs w:val="26"/>
        </w:rPr>
      </w:pPr>
    </w:p>
    <w:p w:rsidR="00E809F8" w:rsidRPr="00F80C6A" w:rsidRDefault="00E809F8" w:rsidP="00E809F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 xml:space="preserve">Общий объем финансирования подпрограммы 5 за счет всех источников финансирования составит </w:t>
      </w:r>
      <w:r w:rsidR="00C85F7B" w:rsidRPr="00F80C6A">
        <w:rPr>
          <w:rFonts w:ascii="Times New Roman" w:hAnsi="Times New Roman"/>
          <w:sz w:val="26"/>
          <w:szCs w:val="26"/>
        </w:rPr>
        <w:t>315 090,2</w:t>
      </w:r>
      <w:r w:rsidRPr="00F80C6A">
        <w:rPr>
          <w:rFonts w:ascii="Times New Roman" w:hAnsi="Times New Roman"/>
          <w:sz w:val="26"/>
          <w:szCs w:val="26"/>
        </w:rPr>
        <w:t xml:space="preserve"> тыс. рублей.</w:t>
      </w:r>
    </w:p>
    <w:p w:rsidR="00E809F8" w:rsidRPr="00F80C6A" w:rsidRDefault="00E809F8" w:rsidP="00E809F8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Финансирование мероприятий подпрограммы 5 осуществляется:</w:t>
      </w:r>
    </w:p>
    <w:p w:rsidR="00E809F8" w:rsidRPr="00F80C6A" w:rsidRDefault="00E809F8" w:rsidP="00E809F8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за счет средств областного бюджета - 1</w:t>
      </w:r>
      <w:r w:rsidR="00C85F7B" w:rsidRPr="00F80C6A">
        <w:rPr>
          <w:rFonts w:ascii="Times New Roman" w:hAnsi="Times New Roman"/>
          <w:sz w:val="26"/>
          <w:szCs w:val="26"/>
        </w:rPr>
        <w:t>45</w:t>
      </w:r>
      <w:r w:rsidRPr="00F80C6A">
        <w:rPr>
          <w:rFonts w:ascii="Times New Roman" w:hAnsi="Times New Roman"/>
          <w:sz w:val="26"/>
          <w:szCs w:val="26"/>
        </w:rPr>
        <w:t>,0 тыс. рублей;</w:t>
      </w:r>
    </w:p>
    <w:p w:rsidR="00E809F8" w:rsidRPr="00F80C6A" w:rsidRDefault="00E809F8" w:rsidP="00E809F8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 xml:space="preserve">за счет средств бюджета Старооскольского городского округа – </w:t>
      </w:r>
      <w:r w:rsidR="00C85F7B" w:rsidRPr="00F80C6A">
        <w:rPr>
          <w:rFonts w:ascii="Times New Roman" w:hAnsi="Times New Roman"/>
          <w:sz w:val="26"/>
          <w:szCs w:val="26"/>
        </w:rPr>
        <w:t>314 945,2</w:t>
      </w:r>
      <w:r w:rsidRPr="00F80C6A">
        <w:rPr>
          <w:rFonts w:ascii="Times New Roman" w:hAnsi="Times New Roman"/>
          <w:sz w:val="26"/>
          <w:szCs w:val="26"/>
        </w:rPr>
        <w:t> тыс. рублей.</w:t>
      </w:r>
    </w:p>
    <w:p w:rsidR="00E809F8" w:rsidRPr="00F80C6A" w:rsidRDefault="00E809F8" w:rsidP="00E809F8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В ходе реализации подпрограммы 5 отдельные мероприятия подлежат ежегодному уточнению в соответствии с требованиями бюджетного законодательства.</w:t>
      </w:r>
    </w:p>
    <w:p w:rsidR="00E809F8" w:rsidRPr="00F80C6A" w:rsidRDefault="00E809F8" w:rsidP="00E809F8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 xml:space="preserve">Ресурсное обеспечение реализации подпрограммы 5 за счет средств бюджета городского округа представлено в </w:t>
      </w:r>
      <w:hyperlink w:anchor="Par2423" w:tooltip="Ресурсное обеспечение реализации муниципальной программы" w:history="1">
        <w:r w:rsidRPr="00F80C6A">
          <w:rPr>
            <w:rFonts w:ascii="Times New Roman" w:hAnsi="Times New Roman"/>
            <w:sz w:val="26"/>
            <w:szCs w:val="26"/>
          </w:rPr>
          <w:t>приложении 3</w:t>
        </w:r>
      </w:hyperlink>
      <w:r w:rsidRPr="00F80C6A">
        <w:rPr>
          <w:rFonts w:ascii="Times New Roman" w:hAnsi="Times New Roman"/>
          <w:sz w:val="26"/>
          <w:szCs w:val="26"/>
        </w:rPr>
        <w:t xml:space="preserve"> к муниципальной программе, ресурсное обеспечение и прогнозная (справочная) оценка расходов на реализацию основных мероприятий подпрограммы 5 из различных источников финансирования представлены в </w:t>
      </w:r>
      <w:hyperlink w:anchor="Par4001" w:tooltip="Ресурсное обеспечение и прогнозная (справочная) оценка" w:history="1">
        <w:r w:rsidRPr="00F80C6A">
          <w:rPr>
            <w:rFonts w:ascii="Times New Roman" w:hAnsi="Times New Roman"/>
            <w:sz w:val="26"/>
            <w:szCs w:val="26"/>
          </w:rPr>
          <w:t>приложении 4</w:t>
        </w:r>
      </w:hyperlink>
      <w:r w:rsidRPr="00F80C6A">
        <w:rPr>
          <w:rFonts w:ascii="Times New Roman" w:hAnsi="Times New Roman"/>
          <w:sz w:val="26"/>
          <w:szCs w:val="26"/>
        </w:rPr>
        <w:t xml:space="preserve"> к муниципальной программе.».</w:t>
      </w:r>
    </w:p>
    <w:p w:rsidR="00540408" w:rsidRPr="00F80C6A" w:rsidRDefault="00706477" w:rsidP="00B0666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1.</w:t>
      </w:r>
      <w:r w:rsidR="002B4038" w:rsidRPr="00F80C6A">
        <w:rPr>
          <w:rFonts w:ascii="Times New Roman" w:hAnsi="Times New Roman"/>
          <w:sz w:val="26"/>
          <w:szCs w:val="26"/>
        </w:rPr>
        <w:t>1</w:t>
      </w:r>
      <w:r w:rsidR="00C85F7B" w:rsidRPr="00F80C6A">
        <w:rPr>
          <w:rFonts w:ascii="Times New Roman" w:hAnsi="Times New Roman"/>
          <w:sz w:val="26"/>
          <w:szCs w:val="26"/>
        </w:rPr>
        <w:t>4</w:t>
      </w:r>
      <w:r w:rsidRPr="00F80C6A">
        <w:rPr>
          <w:rFonts w:ascii="Times New Roman" w:hAnsi="Times New Roman"/>
          <w:sz w:val="26"/>
          <w:szCs w:val="26"/>
        </w:rPr>
        <w:t>.</w:t>
      </w:r>
      <w:r w:rsidR="00F41F84" w:rsidRPr="00F80C6A">
        <w:rPr>
          <w:rFonts w:ascii="Times New Roman" w:hAnsi="Times New Roman"/>
          <w:sz w:val="26"/>
          <w:szCs w:val="26"/>
        </w:rPr>
        <w:t> </w:t>
      </w:r>
      <w:r w:rsidR="0087446A" w:rsidRPr="00F80C6A">
        <w:rPr>
          <w:rFonts w:ascii="Times New Roman" w:hAnsi="Times New Roman"/>
          <w:sz w:val="26"/>
          <w:szCs w:val="26"/>
        </w:rPr>
        <w:t>Таблиц</w:t>
      </w:r>
      <w:r w:rsidR="003E294B" w:rsidRPr="00F80C6A">
        <w:rPr>
          <w:rFonts w:ascii="Times New Roman" w:hAnsi="Times New Roman"/>
          <w:sz w:val="26"/>
          <w:szCs w:val="26"/>
        </w:rPr>
        <w:t>у</w:t>
      </w:r>
      <w:r w:rsidR="0087446A" w:rsidRPr="00F80C6A">
        <w:rPr>
          <w:rFonts w:ascii="Times New Roman" w:hAnsi="Times New Roman"/>
          <w:sz w:val="26"/>
          <w:szCs w:val="26"/>
        </w:rPr>
        <w:t xml:space="preserve"> 2 </w:t>
      </w:r>
      <w:r w:rsidR="00280AF6" w:rsidRPr="00F80C6A">
        <w:rPr>
          <w:rFonts w:ascii="Times New Roman" w:hAnsi="Times New Roman"/>
          <w:sz w:val="26"/>
          <w:szCs w:val="26"/>
        </w:rPr>
        <w:t>п</w:t>
      </w:r>
      <w:r w:rsidRPr="00F80C6A">
        <w:rPr>
          <w:rFonts w:ascii="Times New Roman" w:hAnsi="Times New Roman"/>
          <w:sz w:val="26"/>
          <w:szCs w:val="26"/>
        </w:rPr>
        <w:t>риложени</w:t>
      </w:r>
      <w:r w:rsidR="004B6C83" w:rsidRPr="00F80C6A">
        <w:rPr>
          <w:rFonts w:ascii="Times New Roman" w:hAnsi="Times New Roman"/>
          <w:sz w:val="26"/>
          <w:szCs w:val="26"/>
        </w:rPr>
        <w:t>я</w:t>
      </w:r>
      <w:r w:rsidRPr="00F80C6A">
        <w:rPr>
          <w:rFonts w:ascii="Times New Roman" w:hAnsi="Times New Roman"/>
          <w:sz w:val="26"/>
          <w:szCs w:val="26"/>
        </w:rPr>
        <w:t xml:space="preserve"> </w:t>
      </w:r>
      <w:r w:rsidR="002D0277" w:rsidRPr="00F80C6A">
        <w:rPr>
          <w:rFonts w:ascii="Times New Roman" w:hAnsi="Times New Roman"/>
          <w:sz w:val="26"/>
          <w:szCs w:val="26"/>
        </w:rPr>
        <w:t>1</w:t>
      </w:r>
      <w:r w:rsidR="00C15789" w:rsidRPr="00F80C6A">
        <w:rPr>
          <w:rFonts w:ascii="Times New Roman" w:hAnsi="Times New Roman"/>
          <w:sz w:val="26"/>
          <w:szCs w:val="26"/>
        </w:rPr>
        <w:t xml:space="preserve"> </w:t>
      </w:r>
      <w:r w:rsidR="00540408" w:rsidRPr="00F80C6A">
        <w:rPr>
          <w:rFonts w:ascii="Times New Roman" w:hAnsi="Times New Roman"/>
          <w:sz w:val="26"/>
          <w:szCs w:val="26"/>
        </w:rPr>
        <w:t xml:space="preserve">к Программе изложить в </w:t>
      </w:r>
      <w:r w:rsidR="00311452" w:rsidRPr="00F80C6A">
        <w:rPr>
          <w:rFonts w:ascii="Times New Roman" w:hAnsi="Times New Roman"/>
          <w:sz w:val="26"/>
          <w:szCs w:val="26"/>
        </w:rPr>
        <w:t>новой</w:t>
      </w:r>
      <w:r w:rsidR="00540408" w:rsidRPr="00F80C6A">
        <w:rPr>
          <w:rFonts w:ascii="Times New Roman" w:hAnsi="Times New Roman"/>
          <w:sz w:val="26"/>
          <w:szCs w:val="26"/>
        </w:rPr>
        <w:t xml:space="preserve"> редакции</w:t>
      </w:r>
      <w:r w:rsidRPr="00F80C6A">
        <w:rPr>
          <w:rFonts w:ascii="Times New Roman" w:hAnsi="Times New Roman"/>
          <w:sz w:val="26"/>
          <w:szCs w:val="26"/>
        </w:rPr>
        <w:t xml:space="preserve"> </w:t>
      </w:r>
      <w:r w:rsidR="005912C2" w:rsidRPr="00F80C6A">
        <w:rPr>
          <w:rFonts w:ascii="Times New Roman" w:hAnsi="Times New Roman"/>
          <w:sz w:val="26"/>
          <w:szCs w:val="26"/>
        </w:rPr>
        <w:t xml:space="preserve">согласно приложению </w:t>
      </w:r>
      <w:r w:rsidR="003E294B" w:rsidRPr="00F80C6A">
        <w:rPr>
          <w:rFonts w:ascii="Times New Roman" w:hAnsi="Times New Roman"/>
          <w:sz w:val="26"/>
          <w:szCs w:val="26"/>
        </w:rPr>
        <w:t xml:space="preserve">1 </w:t>
      </w:r>
      <w:r w:rsidR="005912C2" w:rsidRPr="00F80C6A">
        <w:rPr>
          <w:rFonts w:ascii="Times New Roman" w:hAnsi="Times New Roman"/>
          <w:sz w:val="26"/>
          <w:szCs w:val="26"/>
        </w:rPr>
        <w:t>к настоящему постановлению</w:t>
      </w:r>
      <w:r w:rsidR="002031E6" w:rsidRPr="00F80C6A">
        <w:rPr>
          <w:rFonts w:ascii="Times New Roman" w:hAnsi="Times New Roman"/>
          <w:sz w:val="26"/>
          <w:szCs w:val="26"/>
        </w:rPr>
        <w:t>.</w:t>
      </w:r>
      <w:r w:rsidR="00540408" w:rsidRPr="00F80C6A">
        <w:rPr>
          <w:rFonts w:ascii="Times New Roman" w:hAnsi="Times New Roman"/>
          <w:sz w:val="26"/>
          <w:szCs w:val="26"/>
        </w:rPr>
        <w:t xml:space="preserve"> </w:t>
      </w:r>
    </w:p>
    <w:p w:rsidR="004B6C83" w:rsidRPr="00F80C6A" w:rsidRDefault="007803F1" w:rsidP="004B6C8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1.1</w:t>
      </w:r>
      <w:r w:rsidR="00C85F7B" w:rsidRPr="00F80C6A">
        <w:rPr>
          <w:rFonts w:ascii="Times New Roman" w:hAnsi="Times New Roman"/>
          <w:sz w:val="26"/>
          <w:szCs w:val="26"/>
        </w:rPr>
        <w:t>5</w:t>
      </w:r>
      <w:r w:rsidRPr="00F80C6A">
        <w:rPr>
          <w:rFonts w:ascii="Times New Roman" w:hAnsi="Times New Roman"/>
          <w:sz w:val="26"/>
          <w:szCs w:val="26"/>
        </w:rPr>
        <w:t>. </w:t>
      </w:r>
      <w:r w:rsidR="004B6C83" w:rsidRPr="00F80C6A">
        <w:rPr>
          <w:rFonts w:ascii="Times New Roman" w:hAnsi="Times New Roman"/>
          <w:sz w:val="26"/>
          <w:szCs w:val="26"/>
        </w:rPr>
        <w:t>Таблиц</w:t>
      </w:r>
      <w:r w:rsidR="003E294B" w:rsidRPr="00F80C6A">
        <w:rPr>
          <w:rFonts w:ascii="Times New Roman" w:hAnsi="Times New Roman"/>
          <w:sz w:val="26"/>
          <w:szCs w:val="26"/>
        </w:rPr>
        <w:t>у</w:t>
      </w:r>
      <w:r w:rsidR="004B6C83" w:rsidRPr="00F80C6A">
        <w:rPr>
          <w:rFonts w:ascii="Times New Roman" w:hAnsi="Times New Roman"/>
          <w:sz w:val="26"/>
          <w:szCs w:val="26"/>
        </w:rPr>
        <w:t xml:space="preserve"> 2 </w:t>
      </w:r>
      <w:r w:rsidR="00280AF6" w:rsidRPr="00F80C6A">
        <w:rPr>
          <w:rFonts w:ascii="Times New Roman" w:hAnsi="Times New Roman"/>
          <w:sz w:val="26"/>
          <w:szCs w:val="26"/>
        </w:rPr>
        <w:t>п</w:t>
      </w:r>
      <w:r w:rsidR="004B6C83" w:rsidRPr="00F80C6A">
        <w:rPr>
          <w:rFonts w:ascii="Times New Roman" w:hAnsi="Times New Roman"/>
          <w:sz w:val="26"/>
          <w:szCs w:val="26"/>
        </w:rPr>
        <w:t>риложения 3 к Программе изложить в новой редакции согласно приложению</w:t>
      </w:r>
      <w:r w:rsidR="003E294B" w:rsidRPr="00F80C6A">
        <w:rPr>
          <w:rFonts w:ascii="Times New Roman" w:hAnsi="Times New Roman"/>
          <w:sz w:val="26"/>
          <w:szCs w:val="26"/>
        </w:rPr>
        <w:t xml:space="preserve"> </w:t>
      </w:r>
      <w:r w:rsidR="00E605D1" w:rsidRPr="00F80C6A">
        <w:rPr>
          <w:rFonts w:ascii="Times New Roman" w:hAnsi="Times New Roman"/>
          <w:sz w:val="26"/>
          <w:szCs w:val="26"/>
        </w:rPr>
        <w:t>2</w:t>
      </w:r>
      <w:r w:rsidR="004B6C83" w:rsidRPr="00F80C6A">
        <w:rPr>
          <w:rFonts w:ascii="Times New Roman" w:hAnsi="Times New Roman"/>
          <w:sz w:val="26"/>
          <w:szCs w:val="26"/>
        </w:rPr>
        <w:t xml:space="preserve"> к настоящему постановлению. </w:t>
      </w:r>
    </w:p>
    <w:p w:rsidR="004B6C83" w:rsidRPr="00F80C6A" w:rsidRDefault="007803F1" w:rsidP="004B6C8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1.1</w:t>
      </w:r>
      <w:r w:rsidR="00C85F7B" w:rsidRPr="00F80C6A">
        <w:rPr>
          <w:rFonts w:ascii="Times New Roman" w:hAnsi="Times New Roman"/>
          <w:sz w:val="26"/>
          <w:szCs w:val="26"/>
        </w:rPr>
        <w:t>6</w:t>
      </w:r>
      <w:r w:rsidRPr="00F80C6A">
        <w:rPr>
          <w:rFonts w:ascii="Times New Roman" w:hAnsi="Times New Roman"/>
          <w:sz w:val="26"/>
          <w:szCs w:val="26"/>
        </w:rPr>
        <w:t>. </w:t>
      </w:r>
      <w:r w:rsidR="004B6C83" w:rsidRPr="00F80C6A">
        <w:rPr>
          <w:rFonts w:ascii="Times New Roman" w:hAnsi="Times New Roman"/>
          <w:sz w:val="26"/>
          <w:szCs w:val="26"/>
        </w:rPr>
        <w:t>Таблиц</w:t>
      </w:r>
      <w:r w:rsidR="003E294B" w:rsidRPr="00F80C6A">
        <w:rPr>
          <w:rFonts w:ascii="Times New Roman" w:hAnsi="Times New Roman"/>
          <w:sz w:val="26"/>
          <w:szCs w:val="26"/>
        </w:rPr>
        <w:t>у</w:t>
      </w:r>
      <w:r w:rsidR="004B6C83" w:rsidRPr="00F80C6A">
        <w:rPr>
          <w:rFonts w:ascii="Times New Roman" w:hAnsi="Times New Roman"/>
          <w:sz w:val="26"/>
          <w:szCs w:val="26"/>
        </w:rPr>
        <w:t xml:space="preserve"> 2 </w:t>
      </w:r>
      <w:r w:rsidR="00280AF6" w:rsidRPr="00F80C6A">
        <w:rPr>
          <w:rFonts w:ascii="Times New Roman" w:hAnsi="Times New Roman"/>
          <w:sz w:val="26"/>
          <w:szCs w:val="26"/>
        </w:rPr>
        <w:t>п</w:t>
      </w:r>
      <w:r w:rsidR="004B6C83" w:rsidRPr="00F80C6A">
        <w:rPr>
          <w:rFonts w:ascii="Times New Roman" w:hAnsi="Times New Roman"/>
          <w:sz w:val="26"/>
          <w:szCs w:val="26"/>
        </w:rPr>
        <w:t xml:space="preserve">риложения 4 к Программе изложить в новой редакции согласно приложению </w:t>
      </w:r>
      <w:r w:rsidR="00E605D1" w:rsidRPr="00F80C6A">
        <w:rPr>
          <w:rFonts w:ascii="Times New Roman" w:hAnsi="Times New Roman"/>
          <w:sz w:val="26"/>
          <w:szCs w:val="26"/>
        </w:rPr>
        <w:t>3</w:t>
      </w:r>
      <w:r w:rsidR="003E294B" w:rsidRPr="00F80C6A">
        <w:rPr>
          <w:rFonts w:ascii="Times New Roman" w:hAnsi="Times New Roman"/>
          <w:sz w:val="26"/>
          <w:szCs w:val="26"/>
        </w:rPr>
        <w:t xml:space="preserve"> </w:t>
      </w:r>
      <w:r w:rsidR="004B6C83" w:rsidRPr="00F80C6A">
        <w:rPr>
          <w:rFonts w:ascii="Times New Roman" w:hAnsi="Times New Roman"/>
          <w:sz w:val="26"/>
          <w:szCs w:val="26"/>
        </w:rPr>
        <w:t xml:space="preserve">к настоящему постановлению. </w:t>
      </w:r>
    </w:p>
    <w:p w:rsidR="003E1822" w:rsidRPr="00F80C6A" w:rsidRDefault="005B3EF2" w:rsidP="00B0666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2</w:t>
      </w:r>
      <w:r w:rsidR="003E1822" w:rsidRPr="00F80C6A">
        <w:rPr>
          <w:rFonts w:ascii="Times New Roman" w:hAnsi="Times New Roman"/>
          <w:sz w:val="26"/>
          <w:szCs w:val="26"/>
        </w:rPr>
        <w:t xml:space="preserve">. Контроль за исполнением настоящего постановления возложить на </w:t>
      </w:r>
      <w:r w:rsidR="00244E5E" w:rsidRPr="00F80C6A">
        <w:rPr>
          <w:rFonts w:ascii="Times New Roman" w:hAnsi="Times New Roman"/>
          <w:sz w:val="26"/>
          <w:szCs w:val="26"/>
        </w:rPr>
        <w:t>заместителя главы администрации городского округа по жилищно-коммунальному хозяйству администрации Старооскольского городского округа</w:t>
      </w:r>
      <w:r w:rsidR="003E1822" w:rsidRPr="00F80C6A">
        <w:rPr>
          <w:rFonts w:ascii="Times New Roman" w:hAnsi="Times New Roman"/>
          <w:sz w:val="26"/>
          <w:szCs w:val="26"/>
        </w:rPr>
        <w:t>.</w:t>
      </w:r>
    </w:p>
    <w:p w:rsidR="003E1822" w:rsidRPr="00F80C6A" w:rsidRDefault="005B3EF2" w:rsidP="00B066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3</w:t>
      </w:r>
      <w:r w:rsidR="003E1822" w:rsidRPr="00F80C6A">
        <w:rPr>
          <w:rFonts w:ascii="Times New Roman" w:hAnsi="Times New Roman"/>
          <w:sz w:val="26"/>
          <w:szCs w:val="26"/>
        </w:rPr>
        <w:t>. Настоящее постановление вступает в силу со дня его официального опубликования.</w:t>
      </w:r>
    </w:p>
    <w:p w:rsidR="003E1822" w:rsidRPr="00F80C6A" w:rsidRDefault="00244E5E" w:rsidP="00244E5E">
      <w:pPr>
        <w:tabs>
          <w:tab w:val="left" w:pos="266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ab/>
      </w:r>
    </w:p>
    <w:p w:rsidR="0024083C" w:rsidRPr="00F80C6A" w:rsidRDefault="0024083C" w:rsidP="003E182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E0B6B" w:rsidRDefault="005E0B6B" w:rsidP="00CB2DC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50E81" w:rsidRPr="00F80C6A" w:rsidRDefault="005E0B6B" w:rsidP="00CB2DCF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</w:t>
      </w:r>
      <w:r w:rsidR="003E1822" w:rsidRPr="00F80C6A">
        <w:rPr>
          <w:rFonts w:ascii="Times New Roman" w:hAnsi="Times New Roman"/>
          <w:sz w:val="26"/>
          <w:szCs w:val="26"/>
        </w:rPr>
        <w:t>лав</w:t>
      </w:r>
      <w:r>
        <w:rPr>
          <w:rFonts w:ascii="Times New Roman" w:hAnsi="Times New Roman"/>
          <w:sz w:val="26"/>
          <w:szCs w:val="26"/>
        </w:rPr>
        <w:t>а</w:t>
      </w:r>
      <w:r w:rsidR="006A3486" w:rsidRPr="00F80C6A">
        <w:rPr>
          <w:rFonts w:ascii="Times New Roman" w:hAnsi="Times New Roman"/>
          <w:sz w:val="26"/>
          <w:szCs w:val="26"/>
        </w:rPr>
        <w:t xml:space="preserve"> </w:t>
      </w:r>
      <w:r w:rsidR="003E1822" w:rsidRPr="00F80C6A">
        <w:rPr>
          <w:rFonts w:ascii="Times New Roman" w:hAnsi="Times New Roman"/>
          <w:sz w:val="26"/>
          <w:szCs w:val="26"/>
        </w:rPr>
        <w:t xml:space="preserve">администрации </w:t>
      </w:r>
    </w:p>
    <w:p w:rsidR="006D26DE" w:rsidRPr="00F80C6A" w:rsidRDefault="003E1822" w:rsidP="00CB2DC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80C6A">
        <w:rPr>
          <w:rFonts w:ascii="Times New Roman" w:hAnsi="Times New Roman"/>
          <w:sz w:val="26"/>
          <w:szCs w:val="26"/>
        </w:rPr>
        <w:t>Старооскольского городского округа</w:t>
      </w:r>
      <w:r w:rsidR="00D8138F" w:rsidRPr="00F80C6A">
        <w:rPr>
          <w:rFonts w:ascii="Times New Roman" w:hAnsi="Times New Roman"/>
          <w:sz w:val="26"/>
          <w:szCs w:val="26"/>
        </w:rPr>
        <w:t xml:space="preserve">                </w:t>
      </w:r>
      <w:r w:rsidR="00A33841" w:rsidRPr="00F80C6A">
        <w:rPr>
          <w:rFonts w:ascii="Times New Roman" w:hAnsi="Times New Roman"/>
          <w:sz w:val="26"/>
          <w:szCs w:val="26"/>
        </w:rPr>
        <w:t xml:space="preserve">                             </w:t>
      </w:r>
      <w:r w:rsidR="00D8138F" w:rsidRPr="00F80C6A">
        <w:rPr>
          <w:rFonts w:ascii="Times New Roman" w:hAnsi="Times New Roman"/>
          <w:sz w:val="26"/>
          <w:szCs w:val="26"/>
        </w:rPr>
        <w:t xml:space="preserve"> </w:t>
      </w:r>
      <w:r w:rsidR="00433751" w:rsidRPr="00F80C6A">
        <w:rPr>
          <w:rFonts w:ascii="Times New Roman" w:hAnsi="Times New Roman"/>
          <w:sz w:val="26"/>
          <w:szCs w:val="26"/>
        </w:rPr>
        <w:t xml:space="preserve">  </w:t>
      </w:r>
      <w:r w:rsidR="006A3486" w:rsidRPr="00F80C6A">
        <w:rPr>
          <w:rFonts w:ascii="Times New Roman" w:hAnsi="Times New Roman"/>
          <w:sz w:val="26"/>
          <w:szCs w:val="26"/>
        </w:rPr>
        <w:t xml:space="preserve"> </w:t>
      </w:r>
      <w:r w:rsidR="00D8138F" w:rsidRPr="00F80C6A">
        <w:rPr>
          <w:rFonts w:ascii="Times New Roman" w:hAnsi="Times New Roman"/>
          <w:sz w:val="26"/>
          <w:szCs w:val="26"/>
        </w:rPr>
        <w:t xml:space="preserve">  </w:t>
      </w:r>
      <w:r w:rsidR="00A33841" w:rsidRPr="00F80C6A">
        <w:rPr>
          <w:rFonts w:ascii="Times New Roman" w:hAnsi="Times New Roman"/>
          <w:sz w:val="26"/>
          <w:szCs w:val="26"/>
        </w:rPr>
        <w:t xml:space="preserve"> </w:t>
      </w:r>
      <w:r w:rsidR="00D8138F" w:rsidRPr="00F80C6A">
        <w:rPr>
          <w:rFonts w:ascii="Times New Roman" w:hAnsi="Times New Roman"/>
          <w:sz w:val="26"/>
          <w:szCs w:val="26"/>
        </w:rPr>
        <w:t xml:space="preserve"> </w:t>
      </w:r>
      <w:r w:rsidR="00F84581" w:rsidRPr="00F80C6A">
        <w:rPr>
          <w:rFonts w:ascii="Times New Roman" w:hAnsi="Times New Roman"/>
          <w:sz w:val="26"/>
          <w:szCs w:val="26"/>
        </w:rPr>
        <w:t xml:space="preserve"> </w:t>
      </w:r>
      <w:r w:rsidR="00E605D1" w:rsidRPr="00F80C6A">
        <w:rPr>
          <w:rFonts w:ascii="Times New Roman" w:hAnsi="Times New Roman"/>
          <w:sz w:val="26"/>
          <w:szCs w:val="26"/>
        </w:rPr>
        <w:t>А.</w:t>
      </w:r>
      <w:r w:rsidR="00433751" w:rsidRPr="00F80C6A">
        <w:rPr>
          <w:rFonts w:ascii="Times New Roman" w:hAnsi="Times New Roman"/>
          <w:sz w:val="26"/>
          <w:szCs w:val="26"/>
        </w:rPr>
        <w:t>В</w:t>
      </w:r>
      <w:r w:rsidR="00D77709" w:rsidRPr="00F80C6A">
        <w:rPr>
          <w:rFonts w:ascii="Times New Roman" w:hAnsi="Times New Roman"/>
          <w:sz w:val="26"/>
          <w:szCs w:val="26"/>
        </w:rPr>
        <w:t>.</w:t>
      </w:r>
      <w:r w:rsidR="00E605D1" w:rsidRPr="00F80C6A">
        <w:rPr>
          <w:rFonts w:ascii="Times New Roman" w:hAnsi="Times New Roman"/>
          <w:sz w:val="26"/>
          <w:szCs w:val="26"/>
        </w:rPr>
        <w:t xml:space="preserve"> </w:t>
      </w:r>
      <w:r w:rsidR="00433751" w:rsidRPr="00F80C6A">
        <w:rPr>
          <w:rFonts w:ascii="Times New Roman" w:hAnsi="Times New Roman"/>
          <w:sz w:val="26"/>
          <w:szCs w:val="26"/>
        </w:rPr>
        <w:t>Чесноков</w:t>
      </w:r>
    </w:p>
    <w:p w:rsidR="00936C1F" w:rsidRPr="00F80C6A" w:rsidRDefault="00936C1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936C1F" w:rsidRPr="00F80C6A" w:rsidSect="00453F72">
      <w:headerReference w:type="default" r:id="rId8"/>
      <w:pgSz w:w="11906" w:h="16838" w:code="9"/>
      <w:pgMar w:top="993" w:right="851" w:bottom="851" w:left="1701" w:header="567" w:footer="454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5EA7" w:rsidRDefault="00D45EA7">
      <w:pPr>
        <w:spacing w:after="0" w:line="240" w:lineRule="auto"/>
      </w:pPr>
      <w:r>
        <w:separator/>
      </w:r>
    </w:p>
  </w:endnote>
  <w:endnote w:type="continuationSeparator" w:id="0">
    <w:p w:rsidR="00D45EA7" w:rsidRDefault="00D45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5EA7" w:rsidRDefault="00D45EA7">
      <w:pPr>
        <w:spacing w:after="0" w:line="240" w:lineRule="auto"/>
      </w:pPr>
      <w:r>
        <w:separator/>
      </w:r>
    </w:p>
  </w:footnote>
  <w:footnote w:type="continuationSeparator" w:id="0">
    <w:p w:rsidR="00D45EA7" w:rsidRDefault="00D45E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0AE" w:rsidRDefault="004D55CA" w:rsidP="003E1BCA">
    <w:pPr>
      <w:pStyle w:val="a3"/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405B65">
      <w:rPr>
        <w:rFonts w:ascii="Times New Roman" w:hAnsi="Times New Roman"/>
        <w:sz w:val="24"/>
        <w:szCs w:val="24"/>
      </w:rPr>
      <w:fldChar w:fldCharType="begin"/>
    </w:r>
    <w:r w:rsidR="00DD30AE" w:rsidRPr="00405B65">
      <w:rPr>
        <w:rFonts w:ascii="Times New Roman" w:hAnsi="Times New Roman"/>
        <w:sz w:val="24"/>
        <w:szCs w:val="24"/>
      </w:rPr>
      <w:instrText xml:space="preserve"> PAGE   \* MERGEFORMAT </w:instrText>
    </w:r>
    <w:r w:rsidRPr="00405B65">
      <w:rPr>
        <w:rFonts w:ascii="Times New Roman" w:hAnsi="Times New Roman"/>
        <w:sz w:val="24"/>
        <w:szCs w:val="24"/>
      </w:rPr>
      <w:fldChar w:fldCharType="separate"/>
    </w:r>
    <w:r w:rsidR="001B6465">
      <w:rPr>
        <w:rFonts w:ascii="Times New Roman" w:hAnsi="Times New Roman"/>
        <w:noProof/>
        <w:sz w:val="24"/>
        <w:szCs w:val="24"/>
      </w:rPr>
      <w:t>15</w:t>
    </w:r>
    <w:r w:rsidRPr="00405B65">
      <w:rPr>
        <w:rFonts w:ascii="Times New Roman" w:hAnsi="Times New Roman"/>
        <w:sz w:val="24"/>
        <w:szCs w:val="24"/>
      </w:rPr>
      <w:fldChar w:fldCharType="end"/>
    </w:r>
  </w:p>
  <w:p w:rsidR="00DD30AE" w:rsidRDefault="00DD30AE" w:rsidP="003E1BCA">
    <w:pPr>
      <w:pStyle w:val="a3"/>
      <w:spacing w:after="0" w:line="240" w:lineRule="auto"/>
      <w:jc w:val="cent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B3897"/>
    <w:multiLevelType w:val="hybridMultilevel"/>
    <w:tmpl w:val="17C4FB08"/>
    <w:lvl w:ilvl="0" w:tplc="152468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A03552D"/>
    <w:multiLevelType w:val="hybridMultilevel"/>
    <w:tmpl w:val="F07E9012"/>
    <w:lvl w:ilvl="0" w:tplc="F18ABB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316D5BE2"/>
    <w:multiLevelType w:val="hybridMultilevel"/>
    <w:tmpl w:val="896205A4"/>
    <w:lvl w:ilvl="0" w:tplc="152468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CEE0460"/>
    <w:multiLevelType w:val="hybridMultilevel"/>
    <w:tmpl w:val="1C2E870E"/>
    <w:lvl w:ilvl="0" w:tplc="152468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D2D6EDB"/>
    <w:multiLevelType w:val="hybridMultilevel"/>
    <w:tmpl w:val="6E7AE1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4B21665"/>
    <w:multiLevelType w:val="hybridMultilevel"/>
    <w:tmpl w:val="FB20A67A"/>
    <w:lvl w:ilvl="0" w:tplc="F4EE11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075"/>
    <w:rsid w:val="00004216"/>
    <w:rsid w:val="00004A40"/>
    <w:rsid w:val="000052A0"/>
    <w:rsid w:val="00006CE6"/>
    <w:rsid w:val="000122B6"/>
    <w:rsid w:val="00012CFC"/>
    <w:rsid w:val="0001496B"/>
    <w:rsid w:val="00017042"/>
    <w:rsid w:val="00017D16"/>
    <w:rsid w:val="000206FE"/>
    <w:rsid w:val="00020A94"/>
    <w:rsid w:val="00021811"/>
    <w:rsid w:val="00027747"/>
    <w:rsid w:val="000335DC"/>
    <w:rsid w:val="00033635"/>
    <w:rsid w:val="00034D8A"/>
    <w:rsid w:val="0003730D"/>
    <w:rsid w:val="0004353B"/>
    <w:rsid w:val="00054024"/>
    <w:rsid w:val="00057AFC"/>
    <w:rsid w:val="00061496"/>
    <w:rsid w:val="000629A1"/>
    <w:rsid w:val="00070FEF"/>
    <w:rsid w:val="00071718"/>
    <w:rsid w:val="000720BE"/>
    <w:rsid w:val="00072CAE"/>
    <w:rsid w:val="00073932"/>
    <w:rsid w:val="00075BEE"/>
    <w:rsid w:val="00080A4A"/>
    <w:rsid w:val="00085FA4"/>
    <w:rsid w:val="00087E33"/>
    <w:rsid w:val="00090EEB"/>
    <w:rsid w:val="0009202E"/>
    <w:rsid w:val="00092503"/>
    <w:rsid w:val="00094CDA"/>
    <w:rsid w:val="000A0A3A"/>
    <w:rsid w:val="000A37F8"/>
    <w:rsid w:val="000A5716"/>
    <w:rsid w:val="000A5BA6"/>
    <w:rsid w:val="000A5C06"/>
    <w:rsid w:val="000A7A02"/>
    <w:rsid w:val="000B0267"/>
    <w:rsid w:val="000B2036"/>
    <w:rsid w:val="000B2647"/>
    <w:rsid w:val="000B2C2E"/>
    <w:rsid w:val="000B4191"/>
    <w:rsid w:val="000B70B7"/>
    <w:rsid w:val="000B7A1D"/>
    <w:rsid w:val="000C43BF"/>
    <w:rsid w:val="000C455F"/>
    <w:rsid w:val="000C5D21"/>
    <w:rsid w:val="000C7901"/>
    <w:rsid w:val="000D1070"/>
    <w:rsid w:val="000D684C"/>
    <w:rsid w:val="000E5B51"/>
    <w:rsid w:val="000F336A"/>
    <w:rsid w:val="000F5F2D"/>
    <w:rsid w:val="000F647E"/>
    <w:rsid w:val="0010019D"/>
    <w:rsid w:val="0010055C"/>
    <w:rsid w:val="001011F8"/>
    <w:rsid w:val="00101CDD"/>
    <w:rsid w:val="00104511"/>
    <w:rsid w:val="00105673"/>
    <w:rsid w:val="00110656"/>
    <w:rsid w:val="0011142A"/>
    <w:rsid w:val="001118EC"/>
    <w:rsid w:val="00117091"/>
    <w:rsid w:val="001205BF"/>
    <w:rsid w:val="00122C5D"/>
    <w:rsid w:val="00123B2B"/>
    <w:rsid w:val="0013207E"/>
    <w:rsid w:val="00132C93"/>
    <w:rsid w:val="00134634"/>
    <w:rsid w:val="00135A6A"/>
    <w:rsid w:val="00137376"/>
    <w:rsid w:val="00137AAC"/>
    <w:rsid w:val="0014220B"/>
    <w:rsid w:val="00142DA0"/>
    <w:rsid w:val="00144FCC"/>
    <w:rsid w:val="001479E2"/>
    <w:rsid w:val="00147ECA"/>
    <w:rsid w:val="001511B8"/>
    <w:rsid w:val="001517CB"/>
    <w:rsid w:val="00154A72"/>
    <w:rsid w:val="00154B42"/>
    <w:rsid w:val="0016138F"/>
    <w:rsid w:val="00161EA3"/>
    <w:rsid w:val="00162C5F"/>
    <w:rsid w:val="00165059"/>
    <w:rsid w:val="001668AD"/>
    <w:rsid w:val="001713A0"/>
    <w:rsid w:val="001745BC"/>
    <w:rsid w:val="00177064"/>
    <w:rsid w:val="001838BC"/>
    <w:rsid w:val="00185109"/>
    <w:rsid w:val="00186F87"/>
    <w:rsid w:val="0019035B"/>
    <w:rsid w:val="00193903"/>
    <w:rsid w:val="00196019"/>
    <w:rsid w:val="001978FC"/>
    <w:rsid w:val="001A0916"/>
    <w:rsid w:val="001A3F0D"/>
    <w:rsid w:val="001A63E7"/>
    <w:rsid w:val="001B1E5E"/>
    <w:rsid w:val="001B330D"/>
    <w:rsid w:val="001B6465"/>
    <w:rsid w:val="001B7161"/>
    <w:rsid w:val="001C00E0"/>
    <w:rsid w:val="001C1932"/>
    <w:rsid w:val="001C58F4"/>
    <w:rsid w:val="001C7832"/>
    <w:rsid w:val="001D19A0"/>
    <w:rsid w:val="001D2FEC"/>
    <w:rsid w:val="001D532E"/>
    <w:rsid w:val="001D58C7"/>
    <w:rsid w:val="001D5F42"/>
    <w:rsid w:val="001E4D5E"/>
    <w:rsid w:val="001E4EBB"/>
    <w:rsid w:val="001E6F3C"/>
    <w:rsid w:val="001E7B33"/>
    <w:rsid w:val="001F0516"/>
    <w:rsid w:val="001F05FD"/>
    <w:rsid w:val="001F39B4"/>
    <w:rsid w:val="001F64D2"/>
    <w:rsid w:val="001F6B06"/>
    <w:rsid w:val="00201802"/>
    <w:rsid w:val="002023CC"/>
    <w:rsid w:val="002031E6"/>
    <w:rsid w:val="00204BDB"/>
    <w:rsid w:val="0020680C"/>
    <w:rsid w:val="00210DD0"/>
    <w:rsid w:val="002122D7"/>
    <w:rsid w:val="00214F35"/>
    <w:rsid w:val="0021621A"/>
    <w:rsid w:val="00216BA5"/>
    <w:rsid w:val="002233AF"/>
    <w:rsid w:val="002241F0"/>
    <w:rsid w:val="00227B10"/>
    <w:rsid w:val="00230DE1"/>
    <w:rsid w:val="00233012"/>
    <w:rsid w:val="00235067"/>
    <w:rsid w:val="0024028D"/>
    <w:rsid w:val="0024083C"/>
    <w:rsid w:val="0024204E"/>
    <w:rsid w:val="00244E5E"/>
    <w:rsid w:val="00245540"/>
    <w:rsid w:val="00245878"/>
    <w:rsid w:val="00246356"/>
    <w:rsid w:val="002464D4"/>
    <w:rsid w:val="0025113E"/>
    <w:rsid w:val="00252A38"/>
    <w:rsid w:val="00254B82"/>
    <w:rsid w:val="002558F7"/>
    <w:rsid w:val="00257218"/>
    <w:rsid w:val="0025752C"/>
    <w:rsid w:val="00260493"/>
    <w:rsid w:val="00262CF4"/>
    <w:rsid w:val="00263B6E"/>
    <w:rsid w:val="00265F76"/>
    <w:rsid w:val="00266260"/>
    <w:rsid w:val="002719D5"/>
    <w:rsid w:val="00272BBD"/>
    <w:rsid w:val="00274421"/>
    <w:rsid w:val="00274511"/>
    <w:rsid w:val="00275886"/>
    <w:rsid w:val="00280AF6"/>
    <w:rsid w:val="00280D03"/>
    <w:rsid w:val="00281430"/>
    <w:rsid w:val="00282C3F"/>
    <w:rsid w:val="00283ED5"/>
    <w:rsid w:val="0028447A"/>
    <w:rsid w:val="00285474"/>
    <w:rsid w:val="00285BFA"/>
    <w:rsid w:val="002943AA"/>
    <w:rsid w:val="00294A4A"/>
    <w:rsid w:val="00296B5C"/>
    <w:rsid w:val="002A0478"/>
    <w:rsid w:val="002A0F85"/>
    <w:rsid w:val="002A58A7"/>
    <w:rsid w:val="002A71A7"/>
    <w:rsid w:val="002B0134"/>
    <w:rsid w:val="002B1474"/>
    <w:rsid w:val="002B1FDF"/>
    <w:rsid w:val="002B402A"/>
    <w:rsid w:val="002B4038"/>
    <w:rsid w:val="002B4097"/>
    <w:rsid w:val="002C0108"/>
    <w:rsid w:val="002C36CF"/>
    <w:rsid w:val="002C4F3E"/>
    <w:rsid w:val="002C6055"/>
    <w:rsid w:val="002D0277"/>
    <w:rsid w:val="002D5274"/>
    <w:rsid w:val="002D6568"/>
    <w:rsid w:val="002E10B7"/>
    <w:rsid w:val="002E15F0"/>
    <w:rsid w:val="002E33A4"/>
    <w:rsid w:val="002E6939"/>
    <w:rsid w:val="002F2414"/>
    <w:rsid w:val="002F2981"/>
    <w:rsid w:val="002F2F35"/>
    <w:rsid w:val="002F30CD"/>
    <w:rsid w:val="002F3218"/>
    <w:rsid w:val="002F57D8"/>
    <w:rsid w:val="002F7354"/>
    <w:rsid w:val="003009C6"/>
    <w:rsid w:val="00304627"/>
    <w:rsid w:val="003073DF"/>
    <w:rsid w:val="00311452"/>
    <w:rsid w:val="003172C3"/>
    <w:rsid w:val="0032019D"/>
    <w:rsid w:val="00320FB0"/>
    <w:rsid w:val="003237A2"/>
    <w:rsid w:val="003270F2"/>
    <w:rsid w:val="003306DD"/>
    <w:rsid w:val="00331F22"/>
    <w:rsid w:val="00334094"/>
    <w:rsid w:val="00335890"/>
    <w:rsid w:val="00337087"/>
    <w:rsid w:val="003447E7"/>
    <w:rsid w:val="00345324"/>
    <w:rsid w:val="00350525"/>
    <w:rsid w:val="003524FF"/>
    <w:rsid w:val="00352C59"/>
    <w:rsid w:val="0036161E"/>
    <w:rsid w:val="00364394"/>
    <w:rsid w:val="003671F1"/>
    <w:rsid w:val="003759AE"/>
    <w:rsid w:val="00383E75"/>
    <w:rsid w:val="00390778"/>
    <w:rsid w:val="0039087C"/>
    <w:rsid w:val="003956F6"/>
    <w:rsid w:val="003A0895"/>
    <w:rsid w:val="003A2859"/>
    <w:rsid w:val="003A2DEB"/>
    <w:rsid w:val="003A558C"/>
    <w:rsid w:val="003A7081"/>
    <w:rsid w:val="003A7398"/>
    <w:rsid w:val="003A7E31"/>
    <w:rsid w:val="003B09E6"/>
    <w:rsid w:val="003B2382"/>
    <w:rsid w:val="003B30D5"/>
    <w:rsid w:val="003B5DB0"/>
    <w:rsid w:val="003B6868"/>
    <w:rsid w:val="003C0F2E"/>
    <w:rsid w:val="003C408E"/>
    <w:rsid w:val="003C4959"/>
    <w:rsid w:val="003C4C89"/>
    <w:rsid w:val="003C5170"/>
    <w:rsid w:val="003C770A"/>
    <w:rsid w:val="003C77D5"/>
    <w:rsid w:val="003D1F0C"/>
    <w:rsid w:val="003D3BEE"/>
    <w:rsid w:val="003D3D2E"/>
    <w:rsid w:val="003E01D4"/>
    <w:rsid w:val="003E1822"/>
    <w:rsid w:val="003E1851"/>
    <w:rsid w:val="003E1B6C"/>
    <w:rsid w:val="003E1BCA"/>
    <w:rsid w:val="003E1EFA"/>
    <w:rsid w:val="003E20F3"/>
    <w:rsid w:val="003E22F8"/>
    <w:rsid w:val="003E294B"/>
    <w:rsid w:val="003E537F"/>
    <w:rsid w:val="003E5407"/>
    <w:rsid w:val="003E62B9"/>
    <w:rsid w:val="003F2486"/>
    <w:rsid w:val="003F259C"/>
    <w:rsid w:val="003F2B0D"/>
    <w:rsid w:val="003F2B4E"/>
    <w:rsid w:val="003F4AF4"/>
    <w:rsid w:val="003F7E29"/>
    <w:rsid w:val="0040083D"/>
    <w:rsid w:val="00400ADF"/>
    <w:rsid w:val="004020B6"/>
    <w:rsid w:val="00402CC4"/>
    <w:rsid w:val="0040362F"/>
    <w:rsid w:val="00405B65"/>
    <w:rsid w:val="00410082"/>
    <w:rsid w:val="00411374"/>
    <w:rsid w:val="00411CD7"/>
    <w:rsid w:val="004120BB"/>
    <w:rsid w:val="0041574A"/>
    <w:rsid w:val="00417A1A"/>
    <w:rsid w:val="00422299"/>
    <w:rsid w:val="00422FAF"/>
    <w:rsid w:val="00423355"/>
    <w:rsid w:val="0042474F"/>
    <w:rsid w:val="00426E8F"/>
    <w:rsid w:val="00427D84"/>
    <w:rsid w:val="004311FE"/>
    <w:rsid w:val="00433751"/>
    <w:rsid w:val="00434AB7"/>
    <w:rsid w:val="004352D9"/>
    <w:rsid w:val="00436461"/>
    <w:rsid w:val="004452DE"/>
    <w:rsid w:val="00453C5B"/>
    <w:rsid w:val="00453F72"/>
    <w:rsid w:val="0046077B"/>
    <w:rsid w:val="00461912"/>
    <w:rsid w:val="00464557"/>
    <w:rsid w:val="00465673"/>
    <w:rsid w:val="00472890"/>
    <w:rsid w:val="00473141"/>
    <w:rsid w:val="00473BB3"/>
    <w:rsid w:val="004769EC"/>
    <w:rsid w:val="00477A95"/>
    <w:rsid w:val="00477FD8"/>
    <w:rsid w:val="004812F2"/>
    <w:rsid w:val="004850D8"/>
    <w:rsid w:val="00487F44"/>
    <w:rsid w:val="00496655"/>
    <w:rsid w:val="004966D9"/>
    <w:rsid w:val="004A0EEB"/>
    <w:rsid w:val="004A1484"/>
    <w:rsid w:val="004A1836"/>
    <w:rsid w:val="004A4C3E"/>
    <w:rsid w:val="004A590A"/>
    <w:rsid w:val="004A695B"/>
    <w:rsid w:val="004A7F72"/>
    <w:rsid w:val="004B2AB7"/>
    <w:rsid w:val="004B4198"/>
    <w:rsid w:val="004B4AF5"/>
    <w:rsid w:val="004B6C83"/>
    <w:rsid w:val="004C0924"/>
    <w:rsid w:val="004C13E2"/>
    <w:rsid w:val="004C2531"/>
    <w:rsid w:val="004C263B"/>
    <w:rsid w:val="004C29F1"/>
    <w:rsid w:val="004D55CA"/>
    <w:rsid w:val="004E0E4E"/>
    <w:rsid w:val="004E2C5A"/>
    <w:rsid w:val="004E3CF2"/>
    <w:rsid w:val="004E6DE6"/>
    <w:rsid w:val="004F170B"/>
    <w:rsid w:val="004F3726"/>
    <w:rsid w:val="004F5D26"/>
    <w:rsid w:val="00504252"/>
    <w:rsid w:val="00506433"/>
    <w:rsid w:val="00506C1B"/>
    <w:rsid w:val="005070C5"/>
    <w:rsid w:val="005116A8"/>
    <w:rsid w:val="00514689"/>
    <w:rsid w:val="00514BE2"/>
    <w:rsid w:val="00514D39"/>
    <w:rsid w:val="0052134F"/>
    <w:rsid w:val="00521E09"/>
    <w:rsid w:val="005223C9"/>
    <w:rsid w:val="0052287A"/>
    <w:rsid w:val="0052483D"/>
    <w:rsid w:val="00525D74"/>
    <w:rsid w:val="00525F6B"/>
    <w:rsid w:val="00525FC9"/>
    <w:rsid w:val="00527586"/>
    <w:rsid w:val="00527D18"/>
    <w:rsid w:val="0053064F"/>
    <w:rsid w:val="00530E78"/>
    <w:rsid w:val="005310BA"/>
    <w:rsid w:val="005312F5"/>
    <w:rsid w:val="005325A4"/>
    <w:rsid w:val="00533DF4"/>
    <w:rsid w:val="005370F8"/>
    <w:rsid w:val="00540408"/>
    <w:rsid w:val="0054281D"/>
    <w:rsid w:val="00542ABF"/>
    <w:rsid w:val="0054352C"/>
    <w:rsid w:val="00543F3F"/>
    <w:rsid w:val="005448C5"/>
    <w:rsid w:val="00544C8A"/>
    <w:rsid w:val="00556FA4"/>
    <w:rsid w:val="0057052A"/>
    <w:rsid w:val="0057060D"/>
    <w:rsid w:val="005731B8"/>
    <w:rsid w:val="005818BF"/>
    <w:rsid w:val="00582034"/>
    <w:rsid w:val="00582E09"/>
    <w:rsid w:val="0058433B"/>
    <w:rsid w:val="005912C2"/>
    <w:rsid w:val="00593FA1"/>
    <w:rsid w:val="00596DB8"/>
    <w:rsid w:val="005A2DAD"/>
    <w:rsid w:val="005A4E1E"/>
    <w:rsid w:val="005A5ACE"/>
    <w:rsid w:val="005B16D0"/>
    <w:rsid w:val="005B2917"/>
    <w:rsid w:val="005B36E4"/>
    <w:rsid w:val="005B3EF2"/>
    <w:rsid w:val="005B69F5"/>
    <w:rsid w:val="005C0C06"/>
    <w:rsid w:val="005C20D8"/>
    <w:rsid w:val="005C25F1"/>
    <w:rsid w:val="005C3233"/>
    <w:rsid w:val="005C3779"/>
    <w:rsid w:val="005C5C87"/>
    <w:rsid w:val="005C63A8"/>
    <w:rsid w:val="005D0A5F"/>
    <w:rsid w:val="005D19B5"/>
    <w:rsid w:val="005D6DD5"/>
    <w:rsid w:val="005E0B6B"/>
    <w:rsid w:val="005E3571"/>
    <w:rsid w:val="005E4BF2"/>
    <w:rsid w:val="005E6A59"/>
    <w:rsid w:val="005E7B1E"/>
    <w:rsid w:val="005F1DD5"/>
    <w:rsid w:val="005F754D"/>
    <w:rsid w:val="00602959"/>
    <w:rsid w:val="00602CF4"/>
    <w:rsid w:val="00602E59"/>
    <w:rsid w:val="0060468A"/>
    <w:rsid w:val="00607832"/>
    <w:rsid w:val="00611832"/>
    <w:rsid w:val="00611E37"/>
    <w:rsid w:val="00616266"/>
    <w:rsid w:val="0061757C"/>
    <w:rsid w:val="00620986"/>
    <w:rsid w:val="006224EF"/>
    <w:rsid w:val="00623330"/>
    <w:rsid w:val="006236E2"/>
    <w:rsid w:val="006274B7"/>
    <w:rsid w:val="00634D51"/>
    <w:rsid w:val="00645FAC"/>
    <w:rsid w:val="0064695F"/>
    <w:rsid w:val="006479AA"/>
    <w:rsid w:val="0065069E"/>
    <w:rsid w:val="00654276"/>
    <w:rsid w:val="00655C2E"/>
    <w:rsid w:val="00657D0E"/>
    <w:rsid w:val="0066069D"/>
    <w:rsid w:val="00660B85"/>
    <w:rsid w:val="00661BB5"/>
    <w:rsid w:val="00670244"/>
    <w:rsid w:val="00672023"/>
    <w:rsid w:val="00672869"/>
    <w:rsid w:val="00673AF6"/>
    <w:rsid w:val="00675583"/>
    <w:rsid w:val="00680AC7"/>
    <w:rsid w:val="006812A2"/>
    <w:rsid w:val="00681758"/>
    <w:rsid w:val="0068351A"/>
    <w:rsid w:val="006836A7"/>
    <w:rsid w:val="00685DB9"/>
    <w:rsid w:val="0068625C"/>
    <w:rsid w:val="0069238B"/>
    <w:rsid w:val="00695832"/>
    <w:rsid w:val="0069698F"/>
    <w:rsid w:val="00697820"/>
    <w:rsid w:val="00697C4C"/>
    <w:rsid w:val="006A2792"/>
    <w:rsid w:val="006A3486"/>
    <w:rsid w:val="006A6183"/>
    <w:rsid w:val="006B0712"/>
    <w:rsid w:val="006B2125"/>
    <w:rsid w:val="006B3D10"/>
    <w:rsid w:val="006B43B0"/>
    <w:rsid w:val="006B5EFA"/>
    <w:rsid w:val="006B62BC"/>
    <w:rsid w:val="006C3930"/>
    <w:rsid w:val="006C46DD"/>
    <w:rsid w:val="006C4F61"/>
    <w:rsid w:val="006C5941"/>
    <w:rsid w:val="006C5FF3"/>
    <w:rsid w:val="006C613D"/>
    <w:rsid w:val="006D045B"/>
    <w:rsid w:val="006D0AAD"/>
    <w:rsid w:val="006D26DE"/>
    <w:rsid w:val="006D5EC5"/>
    <w:rsid w:val="006E492D"/>
    <w:rsid w:val="006E6E96"/>
    <w:rsid w:val="006E726E"/>
    <w:rsid w:val="006F311D"/>
    <w:rsid w:val="006F35BB"/>
    <w:rsid w:val="006F45DC"/>
    <w:rsid w:val="007002AE"/>
    <w:rsid w:val="00700B68"/>
    <w:rsid w:val="007017CF"/>
    <w:rsid w:val="00705395"/>
    <w:rsid w:val="007056A5"/>
    <w:rsid w:val="00706477"/>
    <w:rsid w:val="00706B85"/>
    <w:rsid w:val="007077B2"/>
    <w:rsid w:val="007101CA"/>
    <w:rsid w:val="007111E8"/>
    <w:rsid w:val="00716BCF"/>
    <w:rsid w:val="00716F88"/>
    <w:rsid w:val="00720889"/>
    <w:rsid w:val="0072102C"/>
    <w:rsid w:val="00721D58"/>
    <w:rsid w:val="00723B41"/>
    <w:rsid w:val="007259B2"/>
    <w:rsid w:val="00731CB2"/>
    <w:rsid w:val="007348ED"/>
    <w:rsid w:val="00736BB4"/>
    <w:rsid w:val="00745FC4"/>
    <w:rsid w:val="007469C7"/>
    <w:rsid w:val="007469F4"/>
    <w:rsid w:val="007476FE"/>
    <w:rsid w:val="007508E3"/>
    <w:rsid w:val="00750E81"/>
    <w:rsid w:val="007513BE"/>
    <w:rsid w:val="00751B21"/>
    <w:rsid w:val="00753AA5"/>
    <w:rsid w:val="00773547"/>
    <w:rsid w:val="007803F1"/>
    <w:rsid w:val="00782A62"/>
    <w:rsid w:val="00786EDC"/>
    <w:rsid w:val="007913EB"/>
    <w:rsid w:val="00795EE5"/>
    <w:rsid w:val="007A6F28"/>
    <w:rsid w:val="007A7850"/>
    <w:rsid w:val="007B0527"/>
    <w:rsid w:val="007B05BF"/>
    <w:rsid w:val="007B17C9"/>
    <w:rsid w:val="007B1D62"/>
    <w:rsid w:val="007B3786"/>
    <w:rsid w:val="007B45F0"/>
    <w:rsid w:val="007B78EE"/>
    <w:rsid w:val="007C0527"/>
    <w:rsid w:val="007C52CB"/>
    <w:rsid w:val="007C7C2F"/>
    <w:rsid w:val="007D02FF"/>
    <w:rsid w:val="007D276B"/>
    <w:rsid w:val="007D2A17"/>
    <w:rsid w:val="007D2D8F"/>
    <w:rsid w:val="007D5C6E"/>
    <w:rsid w:val="007E0FFB"/>
    <w:rsid w:val="007F062E"/>
    <w:rsid w:val="007F3063"/>
    <w:rsid w:val="007F38F7"/>
    <w:rsid w:val="007F65FE"/>
    <w:rsid w:val="007F726A"/>
    <w:rsid w:val="008016CE"/>
    <w:rsid w:val="00801FF7"/>
    <w:rsid w:val="008121AF"/>
    <w:rsid w:val="00812FE6"/>
    <w:rsid w:val="00817B7B"/>
    <w:rsid w:val="00826023"/>
    <w:rsid w:val="0082647C"/>
    <w:rsid w:val="00826E4D"/>
    <w:rsid w:val="00827EC0"/>
    <w:rsid w:val="00840BAD"/>
    <w:rsid w:val="00840E6B"/>
    <w:rsid w:val="00842FBE"/>
    <w:rsid w:val="0084691E"/>
    <w:rsid w:val="00851F38"/>
    <w:rsid w:val="008526E1"/>
    <w:rsid w:val="00852A92"/>
    <w:rsid w:val="00856C25"/>
    <w:rsid w:val="00856EA2"/>
    <w:rsid w:val="008573DB"/>
    <w:rsid w:val="008603FA"/>
    <w:rsid w:val="00865740"/>
    <w:rsid w:val="00866294"/>
    <w:rsid w:val="00866A54"/>
    <w:rsid w:val="00866F7F"/>
    <w:rsid w:val="00872092"/>
    <w:rsid w:val="00872AA0"/>
    <w:rsid w:val="0087446A"/>
    <w:rsid w:val="00874C90"/>
    <w:rsid w:val="00875633"/>
    <w:rsid w:val="00876A21"/>
    <w:rsid w:val="0087744A"/>
    <w:rsid w:val="008774F3"/>
    <w:rsid w:val="00880A79"/>
    <w:rsid w:val="0088149D"/>
    <w:rsid w:val="0088226F"/>
    <w:rsid w:val="00883566"/>
    <w:rsid w:val="008874DA"/>
    <w:rsid w:val="00891943"/>
    <w:rsid w:val="008A1AA9"/>
    <w:rsid w:val="008A218B"/>
    <w:rsid w:val="008A2A89"/>
    <w:rsid w:val="008A407C"/>
    <w:rsid w:val="008A484B"/>
    <w:rsid w:val="008A6548"/>
    <w:rsid w:val="008A67CD"/>
    <w:rsid w:val="008A6A4A"/>
    <w:rsid w:val="008B3A35"/>
    <w:rsid w:val="008B5207"/>
    <w:rsid w:val="008B5500"/>
    <w:rsid w:val="008B65CE"/>
    <w:rsid w:val="008B6B4E"/>
    <w:rsid w:val="008B7F0A"/>
    <w:rsid w:val="008C5A56"/>
    <w:rsid w:val="008C5F04"/>
    <w:rsid w:val="008C6ED9"/>
    <w:rsid w:val="008D11B5"/>
    <w:rsid w:val="008D249E"/>
    <w:rsid w:val="008D3304"/>
    <w:rsid w:val="008D4486"/>
    <w:rsid w:val="008E4EAD"/>
    <w:rsid w:val="008E55D8"/>
    <w:rsid w:val="008E5A0E"/>
    <w:rsid w:val="008E7705"/>
    <w:rsid w:val="008F01C9"/>
    <w:rsid w:val="008F166A"/>
    <w:rsid w:val="008F285D"/>
    <w:rsid w:val="00904195"/>
    <w:rsid w:val="009048D6"/>
    <w:rsid w:val="00904A52"/>
    <w:rsid w:val="00904C47"/>
    <w:rsid w:val="00904E13"/>
    <w:rsid w:val="0090599B"/>
    <w:rsid w:val="00906964"/>
    <w:rsid w:val="009141B4"/>
    <w:rsid w:val="009149BA"/>
    <w:rsid w:val="00924B31"/>
    <w:rsid w:val="0092562A"/>
    <w:rsid w:val="0093069D"/>
    <w:rsid w:val="00931FC4"/>
    <w:rsid w:val="009369E9"/>
    <w:rsid w:val="00936C1F"/>
    <w:rsid w:val="0093767B"/>
    <w:rsid w:val="009376D1"/>
    <w:rsid w:val="009519DD"/>
    <w:rsid w:val="00952297"/>
    <w:rsid w:val="0095230C"/>
    <w:rsid w:val="009550E6"/>
    <w:rsid w:val="00955F6A"/>
    <w:rsid w:val="00956509"/>
    <w:rsid w:val="009579F1"/>
    <w:rsid w:val="009633DE"/>
    <w:rsid w:val="0096421B"/>
    <w:rsid w:val="00965D28"/>
    <w:rsid w:val="00967A81"/>
    <w:rsid w:val="00970640"/>
    <w:rsid w:val="00972DF3"/>
    <w:rsid w:val="00982FCA"/>
    <w:rsid w:val="00983FCF"/>
    <w:rsid w:val="0098453F"/>
    <w:rsid w:val="00985C5F"/>
    <w:rsid w:val="00986F27"/>
    <w:rsid w:val="00990445"/>
    <w:rsid w:val="00991BC8"/>
    <w:rsid w:val="00994469"/>
    <w:rsid w:val="009962A0"/>
    <w:rsid w:val="0099778F"/>
    <w:rsid w:val="009A791E"/>
    <w:rsid w:val="009B397B"/>
    <w:rsid w:val="009B4111"/>
    <w:rsid w:val="009B64D8"/>
    <w:rsid w:val="009C0B5A"/>
    <w:rsid w:val="009C1170"/>
    <w:rsid w:val="009C425A"/>
    <w:rsid w:val="009C718D"/>
    <w:rsid w:val="009C7EA7"/>
    <w:rsid w:val="009D01F8"/>
    <w:rsid w:val="009D4987"/>
    <w:rsid w:val="009E10A5"/>
    <w:rsid w:val="009E201B"/>
    <w:rsid w:val="009E6A80"/>
    <w:rsid w:val="009F5AF3"/>
    <w:rsid w:val="009F5E92"/>
    <w:rsid w:val="00A00028"/>
    <w:rsid w:val="00A00682"/>
    <w:rsid w:val="00A019AC"/>
    <w:rsid w:val="00A03970"/>
    <w:rsid w:val="00A04782"/>
    <w:rsid w:val="00A06135"/>
    <w:rsid w:val="00A07105"/>
    <w:rsid w:val="00A1105F"/>
    <w:rsid w:val="00A1135D"/>
    <w:rsid w:val="00A13654"/>
    <w:rsid w:val="00A15092"/>
    <w:rsid w:val="00A15239"/>
    <w:rsid w:val="00A162A8"/>
    <w:rsid w:val="00A20218"/>
    <w:rsid w:val="00A20AE5"/>
    <w:rsid w:val="00A22A13"/>
    <w:rsid w:val="00A33841"/>
    <w:rsid w:val="00A359B9"/>
    <w:rsid w:val="00A371AC"/>
    <w:rsid w:val="00A37555"/>
    <w:rsid w:val="00A43629"/>
    <w:rsid w:val="00A47528"/>
    <w:rsid w:val="00A4768B"/>
    <w:rsid w:val="00A47B19"/>
    <w:rsid w:val="00A540BB"/>
    <w:rsid w:val="00A5746A"/>
    <w:rsid w:val="00A60483"/>
    <w:rsid w:val="00A61625"/>
    <w:rsid w:val="00A632C1"/>
    <w:rsid w:val="00A6766A"/>
    <w:rsid w:val="00A70238"/>
    <w:rsid w:val="00A75816"/>
    <w:rsid w:val="00A76895"/>
    <w:rsid w:val="00A7782C"/>
    <w:rsid w:val="00A805E3"/>
    <w:rsid w:val="00A849DC"/>
    <w:rsid w:val="00A84D0B"/>
    <w:rsid w:val="00A91CDE"/>
    <w:rsid w:val="00A94F74"/>
    <w:rsid w:val="00A9610A"/>
    <w:rsid w:val="00A962D9"/>
    <w:rsid w:val="00A9666D"/>
    <w:rsid w:val="00A97371"/>
    <w:rsid w:val="00A976C0"/>
    <w:rsid w:val="00A97BBE"/>
    <w:rsid w:val="00A97D38"/>
    <w:rsid w:val="00AA4708"/>
    <w:rsid w:val="00AB068E"/>
    <w:rsid w:val="00AB1D15"/>
    <w:rsid w:val="00AB2857"/>
    <w:rsid w:val="00AB6169"/>
    <w:rsid w:val="00AC43DE"/>
    <w:rsid w:val="00AC4769"/>
    <w:rsid w:val="00AC4CED"/>
    <w:rsid w:val="00AC4FCB"/>
    <w:rsid w:val="00AD1324"/>
    <w:rsid w:val="00AD23E6"/>
    <w:rsid w:val="00AD4289"/>
    <w:rsid w:val="00AD5359"/>
    <w:rsid w:val="00AE09A2"/>
    <w:rsid w:val="00AE21F6"/>
    <w:rsid w:val="00AE2B2B"/>
    <w:rsid w:val="00AE772C"/>
    <w:rsid w:val="00AF03A8"/>
    <w:rsid w:val="00AF3E52"/>
    <w:rsid w:val="00AF5E67"/>
    <w:rsid w:val="00B0223C"/>
    <w:rsid w:val="00B02354"/>
    <w:rsid w:val="00B02BFA"/>
    <w:rsid w:val="00B03B71"/>
    <w:rsid w:val="00B03F12"/>
    <w:rsid w:val="00B065CB"/>
    <w:rsid w:val="00B06665"/>
    <w:rsid w:val="00B10E4D"/>
    <w:rsid w:val="00B120E7"/>
    <w:rsid w:val="00B1457D"/>
    <w:rsid w:val="00B16EB7"/>
    <w:rsid w:val="00B1736D"/>
    <w:rsid w:val="00B17D58"/>
    <w:rsid w:val="00B17E36"/>
    <w:rsid w:val="00B217B2"/>
    <w:rsid w:val="00B227EF"/>
    <w:rsid w:val="00B26D42"/>
    <w:rsid w:val="00B31F8E"/>
    <w:rsid w:val="00B34430"/>
    <w:rsid w:val="00B34708"/>
    <w:rsid w:val="00B37273"/>
    <w:rsid w:val="00B37B84"/>
    <w:rsid w:val="00B41073"/>
    <w:rsid w:val="00B45CBC"/>
    <w:rsid w:val="00B4624B"/>
    <w:rsid w:val="00B51388"/>
    <w:rsid w:val="00B5273A"/>
    <w:rsid w:val="00B600C1"/>
    <w:rsid w:val="00B60214"/>
    <w:rsid w:val="00B605EA"/>
    <w:rsid w:val="00B67439"/>
    <w:rsid w:val="00B72109"/>
    <w:rsid w:val="00B73364"/>
    <w:rsid w:val="00B83101"/>
    <w:rsid w:val="00B85244"/>
    <w:rsid w:val="00B86B75"/>
    <w:rsid w:val="00B87CF9"/>
    <w:rsid w:val="00B90409"/>
    <w:rsid w:val="00BA5CCD"/>
    <w:rsid w:val="00BB2191"/>
    <w:rsid w:val="00BB4D5E"/>
    <w:rsid w:val="00BB58C3"/>
    <w:rsid w:val="00BC36EC"/>
    <w:rsid w:val="00BC6E9C"/>
    <w:rsid w:val="00BD0928"/>
    <w:rsid w:val="00BD2E3E"/>
    <w:rsid w:val="00BD5622"/>
    <w:rsid w:val="00BD6075"/>
    <w:rsid w:val="00BE0E8E"/>
    <w:rsid w:val="00BE71AB"/>
    <w:rsid w:val="00BF082B"/>
    <w:rsid w:val="00BF39C3"/>
    <w:rsid w:val="00C00E3D"/>
    <w:rsid w:val="00C011E4"/>
    <w:rsid w:val="00C021B1"/>
    <w:rsid w:val="00C0457E"/>
    <w:rsid w:val="00C06F16"/>
    <w:rsid w:val="00C1209C"/>
    <w:rsid w:val="00C1213B"/>
    <w:rsid w:val="00C15789"/>
    <w:rsid w:val="00C22AD7"/>
    <w:rsid w:val="00C24510"/>
    <w:rsid w:val="00C30C86"/>
    <w:rsid w:val="00C40703"/>
    <w:rsid w:val="00C427C2"/>
    <w:rsid w:val="00C42CFE"/>
    <w:rsid w:val="00C45D60"/>
    <w:rsid w:val="00C46DAA"/>
    <w:rsid w:val="00C50EC1"/>
    <w:rsid w:val="00C510CE"/>
    <w:rsid w:val="00C51212"/>
    <w:rsid w:val="00C533BB"/>
    <w:rsid w:val="00C5579A"/>
    <w:rsid w:val="00C647E0"/>
    <w:rsid w:val="00C6598E"/>
    <w:rsid w:val="00C66A0A"/>
    <w:rsid w:val="00C70E9F"/>
    <w:rsid w:val="00C743B4"/>
    <w:rsid w:val="00C75653"/>
    <w:rsid w:val="00C82516"/>
    <w:rsid w:val="00C84A77"/>
    <w:rsid w:val="00C85F7B"/>
    <w:rsid w:val="00C86B55"/>
    <w:rsid w:val="00C91815"/>
    <w:rsid w:val="00C92331"/>
    <w:rsid w:val="00C9280B"/>
    <w:rsid w:val="00C97B5B"/>
    <w:rsid w:val="00CA3049"/>
    <w:rsid w:val="00CA3439"/>
    <w:rsid w:val="00CA464C"/>
    <w:rsid w:val="00CA55FF"/>
    <w:rsid w:val="00CA5FB5"/>
    <w:rsid w:val="00CB2DCF"/>
    <w:rsid w:val="00CB542B"/>
    <w:rsid w:val="00CB7044"/>
    <w:rsid w:val="00CC0185"/>
    <w:rsid w:val="00CC1E83"/>
    <w:rsid w:val="00CC3546"/>
    <w:rsid w:val="00CC3CE3"/>
    <w:rsid w:val="00CC475B"/>
    <w:rsid w:val="00CD0404"/>
    <w:rsid w:val="00CD1A3F"/>
    <w:rsid w:val="00CD2793"/>
    <w:rsid w:val="00CD27A8"/>
    <w:rsid w:val="00CD40B8"/>
    <w:rsid w:val="00CD4D75"/>
    <w:rsid w:val="00CD4E1C"/>
    <w:rsid w:val="00CD6506"/>
    <w:rsid w:val="00CD7099"/>
    <w:rsid w:val="00CE39B0"/>
    <w:rsid w:val="00CE5ADF"/>
    <w:rsid w:val="00CE5FEF"/>
    <w:rsid w:val="00CE757F"/>
    <w:rsid w:val="00CF005C"/>
    <w:rsid w:val="00CF46BA"/>
    <w:rsid w:val="00CF4E07"/>
    <w:rsid w:val="00CF5B15"/>
    <w:rsid w:val="00CF619F"/>
    <w:rsid w:val="00D03C02"/>
    <w:rsid w:val="00D1086A"/>
    <w:rsid w:val="00D1159B"/>
    <w:rsid w:val="00D139A9"/>
    <w:rsid w:val="00D16573"/>
    <w:rsid w:val="00D16D66"/>
    <w:rsid w:val="00D20130"/>
    <w:rsid w:val="00D20CEC"/>
    <w:rsid w:val="00D226F5"/>
    <w:rsid w:val="00D23421"/>
    <w:rsid w:val="00D239DA"/>
    <w:rsid w:val="00D23E62"/>
    <w:rsid w:val="00D2472C"/>
    <w:rsid w:val="00D26CCA"/>
    <w:rsid w:val="00D277FA"/>
    <w:rsid w:val="00D32EC3"/>
    <w:rsid w:val="00D348DE"/>
    <w:rsid w:val="00D37D2B"/>
    <w:rsid w:val="00D40B11"/>
    <w:rsid w:val="00D430EA"/>
    <w:rsid w:val="00D45EA7"/>
    <w:rsid w:val="00D53CB7"/>
    <w:rsid w:val="00D5646A"/>
    <w:rsid w:val="00D602EB"/>
    <w:rsid w:val="00D60BDE"/>
    <w:rsid w:val="00D62112"/>
    <w:rsid w:val="00D63E92"/>
    <w:rsid w:val="00D64D34"/>
    <w:rsid w:val="00D702AE"/>
    <w:rsid w:val="00D713DA"/>
    <w:rsid w:val="00D750C5"/>
    <w:rsid w:val="00D75E86"/>
    <w:rsid w:val="00D776AB"/>
    <w:rsid w:val="00D77709"/>
    <w:rsid w:val="00D812A0"/>
    <w:rsid w:val="00D8138F"/>
    <w:rsid w:val="00D820AB"/>
    <w:rsid w:val="00D82A25"/>
    <w:rsid w:val="00D8316F"/>
    <w:rsid w:val="00D8789B"/>
    <w:rsid w:val="00D900B4"/>
    <w:rsid w:val="00D9256A"/>
    <w:rsid w:val="00D943DB"/>
    <w:rsid w:val="00D97CB7"/>
    <w:rsid w:val="00D97CBF"/>
    <w:rsid w:val="00DA1A2D"/>
    <w:rsid w:val="00DA31F3"/>
    <w:rsid w:val="00DA320E"/>
    <w:rsid w:val="00DA38F9"/>
    <w:rsid w:val="00DA5CA7"/>
    <w:rsid w:val="00DA799C"/>
    <w:rsid w:val="00DB0EDF"/>
    <w:rsid w:val="00DB0FA4"/>
    <w:rsid w:val="00DB11F9"/>
    <w:rsid w:val="00DB58F6"/>
    <w:rsid w:val="00DC01CC"/>
    <w:rsid w:val="00DC06BA"/>
    <w:rsid w:val="00DC1F40"/>
    <w:rsid w:val="00DC322A"/>
    <w:rsid w:val="00DC3936"/>
    <w:rsid w:val="00DC5A57"/>
    <w:rsid w:val="00DD0125"/>
    <w:rsid w:val="00DD1620"/>
    <w:rsid w:val="00DD1828"/>
    <w:rsid w:val="00DD197F"/>
    <w:rsid w:val="00DD2507"/>
    <w:rsid w:val="00DD30AE"/>
    <w:rsid w:val="00DD31B7"/>
    <w:rsid w:val="00DD3306"/>
    <w:rsid w:val="00DE0046"/>
    <w:rsid w:val="00DE039C"/>
    <w:rsid w:val="00DE21CC"/>
    <w:rsid w:val="00DF046C"/>
    <w:rsid w:val="00DF1CB2"/>
    <w:rsid w:val="00DF2DA3"/>
    <w:rsid w:val="00DF3044"/>
    <w:rsid w:val="00DF3402"/>
    <w:rsid w:val="00DF499E"/>
    <w:rsid w:val="00DF62A1"/>
    <w:rsid w:val="00DF65E1"/>
    <w:rsid w:val="00DF7831"/>
    <w:rsid w:val="00E0084A"/>
    <w:rsid w:val="00E02CFB"/>
    <w:rsid w:val="00E05635"/>
    <w:rsid w:val="00E05AB9"/>
    <w:rsid w:val="00E07D1E"/>
    <w:rsid w:val="00E10AA1"/>
    <w:rsid w:val="00E15E69"/>
    <w:rsid w:val="00E17101"/>
    <w:rsid w:val="00E175AC"/>
    <w:rsid w:val="00E20C63"/>
    <w:rsid w:val="00E2269F"/>
    <w:rsid w:val="00E26DAC"/>
    <w:rsid w:val="00E27C27"/>
    <w:rsid w:val="00E31F7A"/>
    <w:rsid w:val="00E32053"/>
    <w:rsid w:val="00E371F4"/>
    <w:rsid w:val="00E37AEE"/>
    <w:rsid w:val="00E37D34"/>
    <w:rsid w:val="00E425E0"/>
    <w:rsid w:val="00E4311C"/>
    <w:rsid w:val="00E52518"/>
    <w:rsid w:val="00E525B0"/>
    <w:rsid w:val="00E55E70"/>
    <w:rsid w:val="00E605D1"/>
    <w:rsid w:val="00E61258"/>
    <w:rsid w:val="00E6228F"/>
    <w:rsid w:val="00E6334E"/>
    <w:rsid w:val="00E63703"/>
    <w:rsid w:val="00E70AEF"/>
    <w:rsid w:val="00E71467"/>
    <w:rsid w:val="00E72AAF"/>
    <w:rsid w:val="00E752D6"/>
    <w:rsid w:val="00E75636"/>
    <w:rsid w:val="00E809F8"/>
    <w:rsid w:val="00E83414"/>
    <w:rsid w:val="00E9188F"/>
    <w:rsid w:val="00E930CE"/>
    <w:rsid w:val="00E9356B"/>
    <w:rsid w:val="00E93F34"/>
    <w:rsid w:val="00E94BAF"/>
    <w:rsid w:val="00EA0EBF"/>
    <w:rsid w:val="00EA5A7C"/>
    <w:rsid w:val="00EA6DE5"/>
    <w:rsid w:val="00EA761F"/>
    <w:rsid w:val="00EB1083"/>
    <w:rsid w:val="00EB2CB4"/>
    <w:rsid w:val="00EB7724"/>
    <w:rsid w:val="00EC77E5"/>
    <w:rsid w:val="00ED3BE6"/>
    <w:rsid w:val="00ED4542"/>
    <w:rsid w:val="00EE18FC"/>
    <w:rsid w:val="00EE1BCE"/>
    <w:rsid w:val="00EE2B35"/>
    <w:rsid w:val="00EE399E"/>
    <w:rsid w:val="00EE5B2E"/>
    <w:rsid w:val="00EF1FD7"/>
    <w:rsid w:val="00EF2267"/>
    <w:rsid w:val="00EF287F"/>
    <w:rsid w:val="00EF4872"/>
    <w:rsid w:val="00F03AA1"/>
    <w:rsid w:val="00F043C9"/>
    <w:rsid w:val="00F118B2"/>
    <w:rsid w:val="00F12F26"/>
    <w:rsid w:val="00F14493"/>
    <w:rsid w:val="00F15A2A"/>
    <w:rsid w:val="00F16999"/>
    <w:rsid w:val="00F20F36"/>
    <w:rsid w:val="00F21EA9"/>
    <w:rsid w:val="00F22D34"/>
    <w:rsid w:val="00F237FB"/>
    <w:rsid w:val="00F24961"/>
    <w:rsid w:val="00F26128"/>
    <w:rsid w:val="00F32A48"/>
    <w:rsid w:val="00F340E3"/>
    <w:rsid w:val="00F4087B"/>
    <w:rsid w:val="00F40884"/>
    <w:rsid w:val="00F40B65"/>
    <w:rsid w:val="00F41F84"/>
    <w:rsid w:val="00F4216C"/>
    <w:rsid w:val="00F45350"/>
    <w:rsid w:val="00F519A5"/>
    <w:rsid w:val="00F53EF8"/>
    <w:rsid w:val="00F5564F"/>
    <w:rsid w:val="00F55F34"/>
    <w:rsid w:val="00F56D3A"/>
    <w:rsid w:val="00F61CAA"/>
    <w:rsid w:val="00F66D84"/>
    <w:rsid w:val="00F67DAA"/>
    <w:rsid w:val="00F70E0C"/>
    <w:rsid w:val="00F7577D"/>
    <w:rsid w:val="00F779FE"/>
    <w:rsid w:val="00F80C6A"/>
    <w:rsid w:val="00F81B9C"/>
    <w:rsid w:val="00F82029"/>
    <w:rsid w:val="00F83DC6"/>
    <w:rsid w:val="00F84581"/>
    <w:rsid w:val="00F846E2"/>
    <w:rsid w:val="00F863E5"/>
    <w:rsid w:val="00F86881"/>
    <w:rsid w:val="00F8798F"/>
    <w:rsid w:val="00F87A79"/>
    <w:rsid w:val="00F91831"/>
    <w:rsid w:val="00F91D9B"/>
    <w:rsid w:val="00F92807"/>
    <w:rsid w:val="00F93F3E"/>
    <w:rsid w:val="00F970CE"/>
    <w:rsid w:val="00F97A62"/>
    <w:rsid w:val="00FA14A0"/>
    <w:rsid w:val="00FA3911"/>
    <w:rsid w:val="00FA73B2"/>
    <w:rsid w:val="00FA74B0"/>
    <w:rsid w:val="00FB437E"/>
    <w:rsid w:val="00FC077E"/>
    <w:rsid w:val="00FC0F10"/>
    <w:rsid w:val="00FC1041"/>
    <w:rsid w:val="00FC2B24"/>
    <w:rsid w:val="00FC5BCB"/>
    <w:rsid w:val="00FC6B73"/>
    <w:rsid w:val="00FC722B"/>
    <w:rsid w:val="00FD1CD7"/>
    <w:rsid w:val="00FD499B"/>
    <w:rsid w:val="00FD4C67"/>
    <w:rsid w:val="00FD7514"/>
    <w:rsid w:val="00FE2DEE"/>
    <w:rsid w:val="00FE474F"/>
    <w:rsid w:val="00FF171A"/>
    <w:rsid w:val="00FF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AFA187"/>
  <w15:docId w15:val="{65C03962-8C1E-41C8-A5DD-AECC30718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locked="1" w:uiPriority="0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2CF4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8D330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EF1F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link w:val="40"/>
    <w:uiPriority w:val="99"/>
    <w:qFormat/>
    <w:rsid w:val="00872092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locked/>
    <w:rsid w:val="00DB0FA4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D3304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30">
    <w:name w:val="Заголовок 3 Знак"/>
    <w:link w:val="3"/>
    <w:uiPriority w:val="99"/>
    <w:semiHidden/>
    <w:locked/>
    <w:rsid w:val="00EF1FD7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872092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link w:val="ConsPlusNormal0"/>
    <w:rsid w:val="00262CF4"/>
    <w:pPr>
      <w:widowControl w:val="0"/>
      <w:autoSpaceDE w:val="0"/>
      <w:autoSpaceDN w:val="0"/>
      <w:adjustRightInd w:val="0"/>
    </w:pPr>
    <w:rPr>
      <w:rFonts w:ascii="Arial" w:hAnsi="Arial" w:cs="Times New Roman"/>
      <w:sz w:val="22"/>
    </w:rPr>
  </w:style>
  <w:style w:type="paragraph" w:customStyle="1" w:styleId="ConsPlusNonformat">
    <w:name w:val="ConsPlusNonformat"/>
    <w:uiPriority w:val="99"/>
    <w:rsid w:val="00262CF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262C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rsid w:val="00262CF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rsid w:val="00262CF4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rsid w:val="00262CF4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262CF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D1086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D1086A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D1086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semiHidden/>
    <w:locked/>
    <w:rsid w:val="00D1086A"/>
    <w:rPr>
      <w:rFonts w:cs="Times New Roman"/>
    </w:rPr>
  </w:style>
  <w:style w:type="paragraph" w:styleId="a7">
    <w:name w:val="Body Text"/>
    <w:basedOn w:val="a"/>
    <w:link w:val="a8"/>
    <w:uiPriority w:val="99"/>
    <w:rsid w:val="00872092"/>
    <w:pPr>
      <w:spacing w:after="120"/>
    </w:pPr>
    <w:rPr>
      <w:sz w:val="20"/>
      <w:szCs w:val="20"/>
      <w:lang w:eastAsia="en-US"/>
    </w:rPr>
  </w:style>
  <w:style w:type="character" w:customStyle="1" w:styleId="a8">
    <w:name w:val="Основной текст Знак"/>
    <w:link w:val="a7"/>
    <w:uiPriority w:val="99"/>
    <w:locked/>
    <w:rsid w:val="00872092"/>
    <w:rPr>
      <w:rFonts w:ascii="Calibri" w:hAnsi="Calibri" w:cs="Calibri"/>
      <w:lang w:eastAsia="en-US"/>
    </w:rPr>
  </w:style>
  <w:style w:type="paragraph" w:styleId="a9">
    <w:name w:val="List Paragraph"/>
    <w:basedOn w:val="a"/>
    <w:link w:val="aa"/>
    <w:uiPriority w:val="99"/>
    <w:qFormat/>
    <w:rsid w:val="00872092"/>
    <w:pPr>
      <w:ind w:left="720"/>
      <w:contextualSpacing/>
    </w:pPr>
    <w:rPr>
      <w:szCs w:val="20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872092"/>
    <w:rPr>
      <w:rFonts w:ascii="Arial" w:hAnsi="Arial" w:cs="Times New Roman"/>
      <w:sz w:val="22"/>
      <w:lang w:val="ru-RU" w:eastAsia="ru-RU" w:bidi="ar-SA"/>
    </w:rPr>
  </w:style>
  <w:style w:type="character" w:customStyle="1" w:styleId="11">
    <w:name w:val="Заголовок №1"/>
    <w:uiPriority w:val="99"/>
    <w:rsid w:val="00872092"/>
    <w:rPr>
      <w:rFonts w:ascii="Times New Roman" w:hAnsi="Times New Roman" w:cs="Times New Roman"/>
      <w:b/>
      <w:bCs/>
      <w:spacing w:val="0"/>
      <w:sz w:val="26"/>
      <w:szCs w:val="26"/>
    </w:rPr>
  </w:style>
  <w:style w:type="paragraph" w:styleId="HTML">
    <w:name w:val="HTML Preformatted"/>
    <w:basedOn w:val="a"/>
    <w:link w:val="HTML0"/>
    <w:uiPriority w:val="99"/>
    <w:rsid w:val="008720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872092"/>
    <w:rPr>
      <w:rFonts w:ascii="Courier New" w:hAnsi="Courier New" w:cs="Times New Roman"/>
      <w:sz w:val="20"/>
      <w:szCs w:val="20"/>
    </w:rPr>
  </w:style>
  <w:style w:type="character" w:customStyle="1" w:styleId="12">
    <w:name w:val="Основной текст1"/>
    <w:uiPriority w:val="99"/>
    <w:rsid w:val="00872092"/>
    <w:rPr>
      <w:rFonts w:ascii="Times New Roman" w:hAnsi="Times New Roman" w:cs="Times New Roman"/>
      <w:spacing w:val="0"/>
      <w:sz w:val="26"/>
      <w:szCs w:val="26"/>
      <w:shd w:val="clear" w:color="auto" w:fill="FFFFFF"/>
    </w:rPr>
  </w:style>
  <w:style w:type="paragraph" w:styleId="ab">
    <w:name w:val="Normal (Web)"/>
    <w:basedOn w:val="a"/>
    <w:uiPriority w:val="99"/>
    <w:semiHidden/>
    <w:rsid w:val="00F408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F043C9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c">
    <w:name w:val="Balloon Text"/>
    <w:basedOn w:val="a"/>
    <w:link w:val="ad"/>
    <w:uiPriority w:val="99"/>
    <w:semiHidden/>
    <w:rsid w:val="005F1DD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F1DD5"/>
    <w:rPr>
      <w:rFonts w:ascii="Tahoma" w:hAnsi="Tahoma" w:cs="Tahoma"/>
      <w:sz w:val="16"/>
      <w:szCs w:val="16"/>
    </w:rPr>
  </w:style>
  <w:style w:type="paragraph" w:customStyle="1" w:styleId="ae">
    <w:name w:val="Нормальный (таблица)"/>
    <w:basedOn w:val="a"/>
    <w:next w:val="a"/>
    <w:rsid w:val="00E6334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ConsNormal">
    <w:name w:val="ConsNormal"/>
    <w:rsid w:val="003E1822"/>
    <w:pPr>
      <w:widowControl w:val="0"/>
      <w:suppressAutoHyphens/>
      <w:autoSpaceDE w:val="0"/>
      <w:ind w:right="19772" w:firstLine="720"/>
    </w:pPr>
    <w:rPr>
      <w:rFonts w:ascii="Arial" w:hAnsi="Arial" w:cs="Arial"/>
      <w:kern w:val="1"/>
      <w:lang w:eastAsia="ar-SA"/>
    </w:rPr>
  </w:style>
  <w:style w:type="paragraph" w:styleId="af">
    <w:name w:val="No Spacing"/>
    <w:link w:val="af0"/>
    <w:qFormat/>
    <w:rsid w:val="00331F22"/>
    <w:rPr>
      <w:lang w:eastAsia="ar-SA"/>
    </w:rPr>
  </w:style>
  <w:style w:type="character" w:customStyle="1" w:styleId="af0">
    <w:name w:val="Без интервала Знак"/>
    <w:link w:val="af"/>
    <w:locked/>
    <w:rsid w:val="00331F22"/>
    <w:rPr>
      <w:lang w:eastAsia="ar-SA" w:bidi="ar-SA"/>
    </w:rPr>
  </w:style>
  <w:style w:type="character" w:customStyle="1" w:styleId="aa">
    <w:name w:val="Абзац списка Знак"/>
    <w:link w:val="a9"/>
    <w:uiPriority w:val="99"/>
    <w:locked/>
    <w:rsid w:val="00331F22"/>
    <w:rPr>
      <w:sz w:val="22"/>
      <w:lang w:eastAsia="en-US"/>
    </w:rPr>
  </w:style>
  <w:style w:type="paragraph" w:customStyle="1" w:styleId="13">
    <w:name w:val="Абзац списка1"/>
    <w:basedOn w:val="a"/>
    <w:rsid w:val="006836A7"/>
    <w:pPr>
      <w:suppressAutoHyphens/>
      <w:ind w:left="720"/>
    </w:pPr>
    <w:rPr>
      <w:rFonts w:eastAsia="Calibri" w:cs="Calibri"/>
      <w:lang w:eastAsia="ar-SA"/>
    </w:rPr>
  </w:style>
  <w:style w:type="character" w:customStyle="1" w:styleId="90">
    <w:name w:val="Заголовок 9 Знак"/>
    <w:link w:val="9"/>
    <w:uiPriority w:val="99"/>
    <w:rsid w:val="00DB0FA4"/>
    <w:rPr>
      <w:rFonts w:ascii="Cambria" w:eastAsia="Times New Roman" w:hAnsi="Cambria" w:cs="Times New Roman"/>
      <w:sz w:val="22"/>
      <w:szCs w:val="22"/>
    </w:rPr>
  </w:style>
  <w:style w:type="character" w:styleId="af1">
    <w:name w:val="Hyperlink"/>
    <w:basedOn w:val="a0"/>
    <w:uiPriority w:val="99"/>
    <w:unhideWhenUsed/>
    <w:rsid w:val="000614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82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0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27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7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62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3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9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073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3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3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15</Pages>
  <Words>5051</Words>
  <Characters>28797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Старооскольского городского округа Белгородской обл. от 30.10.2014 N 3680(ред. от 18.03.2016)"Об утверждении муниципальной программы "Развитие системы жизнеобеспечения Старооскольского городского округа на 2015 - 2020 год</vt:lpstr>
    </vt:vector>
  </TitlesOfParts>
  <Company>КонсультантПлюс Версия 4012.00.88</Company>
  <LinksUpToDate>false</LinksUpToDate>
  <CharactersWithSpaces>33781</CharactersWithSpaces>
  <SharedDoc>false</SharedDoc>
  <HLinks>
    <vt:vector size="60" baseType="variant">
      <vt:variant>
        <vt:i4>6619186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Par4001</vt:lpwstr>
      </vt:variant>
      <vt:variant>
        <vt:i4>6357046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Par2423</vt:lpwstr>
      </vt:variant>
      <vt:variant>
        <vt:i4>6619186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Par4001</vt:lpwstr>
      </vt:variant>
      <vt:variant>
        <vt:i4>6357046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Par2423</vt:lpwstr>
      </vt:variant>
      <vt:variant>
        <vt:i4>6619186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Par4001</vt:lpwstr>
      </vt:variant>
      <vt:variant>
        <vt:i4>6357046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Par2423</vt:lpwstr>
      </vt:variant>
      <vt:variant>
        <vt:i4>6619186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Par4001</vt:lpwstr>
      </vt:variant>
      <vt:variant>
        <vt:i4>6357046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Par2423</vt:lpwstr>
      </vt:variant>
      <vt:variant>
        <vt:i4>7602275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https://login.consultant.ru/link/?rnd=48DE0C60DDA06622DEF9A880DDCF8AE5&amp;req=doc&amp;base=RLAW404&amp;n=71731&amp;dst=100012&amp;fld=134&amp;date=23.07.2020</vt:lpwstr>
      </vt:variant>
      <vt:variant>
        <vt:lpwstr/>
      </vt:variant>
      <vt:variant>
        <vt:i4>7602275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https://login.consultant.ru/link/?rnd=48DE0C60DDA06622DEF9A880DDCF8AE5&amp;req=doc&amp;base=RLAW404&amp;n=71731&amp;dst=100012&amp;fld=134&amp;date=23.07.2020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Старооскольского городского округа Белгородской обл. от 30.10.2014 N 3680(ред. от 18.03.2016)"Об утверждении муниципальной программы "Развитие системы жизнеобеспечения Старооскольского городского округа на 2015 - 2020 год</dc:title>
  <dc:creator>User</dc:creator>
  <cp:lastModifiedBy>user</cp:lastModifiedBy>
  <cp:revision>38</cp:revision>
  <cp:lastPrinted>2022-02-07T05:18:00Z</cp:lastPrinted>
  <dcterms:created xsi:type="dcterms:W3CDTF">2021-11-10T13:05:00Z</dcterms:created>
  <dcterms:modified xsi:type="dcterms:W3CDTF">2022-02-21T08:35:00Z</dcterms:modified>
</cp:coreProperties>
</file>